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7F7F7F" w:themeColor="text1" w:themeTint="80"/>
          <w:sz w:val="32"/>
          <w:szCs w:val="32"/>
        </w:rPr>
        <w:id w:val="2914666"/>
        <w:docPartObj>
          <w:docPartGallery w:val="Cover Pages"/>
          <w:docPartUnique/>
        </w:docPartObj>
      </w:sdtPr>
      <w:sdtEndPr>
        <w:rPr>
          <w:b/>
          <w:color w:val="68007F" w:themeColor="accent4"/>
          <w:sz w:val="24"/>
          <w:szCs w:val="24"/>
        </w:rPr>
      </w:sdtEndPr>
      <w:sdtContent>
        <w:p w:rsidR="003D0916" w:rsidRDefault="003D0916">
          <w:pPr>
            <w:jc w:val="right"/>
            <w:rPr>
              <w:color w:val="7F7F7F" w:themeColor="text1" w:themeTint="80"/>
              <w:sz w:val="32"/>
              <w:szCs w:val="32"/>
            </w:rPr>
          </w:pPr>
          <w:sdt>
            <w:sdtPr>
              <w:rPr>
                <w:color w:val="7F7F7F" w:themeColor="text1" w:themeTint="80"/>
                <w:sz w:val="32"/>
                <w:szCs w:val="32"/>
              </w:rPr>
              <w:alias w:val="Fecha"/>
              <w:id w:val="19000712"/>
              <w:placeholder>
                <w:docPart w:val="D98AFE8C24D148A199C1B0FA05A15939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/M/yyyy"/>
                <w:lid w:val="es-ES"/>
                <w:storeMappedDataAs w:val="dateTime"/>
                <w:calendar w:val="gregorian"/>
              </w:date>
            </w:sdtPr>
            <w:sdtContent>
              <w:r>
                <w:rPr>
                  <w:color w:val="7F7F7F" w:themeColor="text1" w:themeTint="80"/>
                  <w:sz w:val="32"/>
                  <w:szCs w:val="32"/>
                </w:rPr>
                <w:t>AITANA VIDAL ESMORÍS</w:t>
              </w:r>
            </w:sdtContent>
          </w:sdt>
          <w:r w:rsidRPr="00DF510E">
            <w:rPr>
              <w:noProof/>
              <w:color w:val="9D9D9D" w:themeColor="background2" w:themeShade="BF"/>
              <w:sz w:val="32"/>
              <w:szCs w:val="32"/>
            </w:rPr>
            <w:pict>
              <v:group id="_x0000_s1032" style="position:absolute;left:0;text-align:left;margin-left:0;margin-top:0;width:595.35pt;height:841.95pt;z-index:-251653120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_x0000_s1033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4d005f [2407]" stroked="f"/>
                <v:rect id="_x0000_s1034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/>
                <w10:wrap anchorx="page" anchory="page"/>
              </v:group>
            </w:pic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/>
          </w:tblPr>
          <w:tblGrid>
            <w:gridCol w:w="8720"/>
          </w:tblGrid>
          <w:tr w:rsidR="003D0916">
            <w:tc>
              <w:tcPr>
                <w:tcW w:w="9576" w:type="dxa"/>
              </w:tcPr>
              <w:p w:rsidR="003D0916" w:rsidRDefault="003D0916" w:rsidP="003D0916">
                <w:pPr>
                  <w:pStyle w:val="Sinespaciado"/>
                  <w:jc w:val="center"/>
                  <w:rPr>
                    <w:color w:val="7F7F7F" w:themeColor="text1" w:themeTint="80"/>
                    <w:sz w:val="32"/>
                    <w:szCs w:val="32"/>
                  </w:rPr>
                </w:pPr>
                <w:sdt>
                  <w:sdtPr>
                    <w:rPr>
                      <w:color w:val="7F7F7F" w:themeColor="text1" w:themeTint="80"/>
                      <w:sz w:val="32"/>
                      <w:szCs w:val="32"/>
                    </w:rPr>
                    <w:alias w:val="Subtítulo"/>
                    <w:id w:val="19000717"/>
                    <w:placeholder>
                      <w:docPart w:val="F8E3605DECEC4100B72B2907FA5129D6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>
                      <w:rPr>
                        <w:color w:val="7F7F7F" w:themeColor="text1" w:themeTint="80"/>
                        <w:sz w:val="32"/>
                        <w:szCs w:val="32"/>
                      </w:rPr>
                      <w:t>SIMULACIÓN     –    CURSO 2008-2009</w:t>
                    </w:r>
                  </w:sdtContent>
                </w:sdt>
                <w:r>
                  <w:rPr>
                    <w:color w:val="7F7F7F" w:themeColor="text1" w:themeTint="80"/>
                    <w:sz w:val="32"/>
                    <w:szCs w:val="32"/>
                  </w:rPr>
                  <w:t xml:space="preserve"> </w:t>
                </w:r>
              </w:p>
            </w:tc>
          </w:tr>
        </w:tbl>
        <w:p w:rsidR="003D0916" w:rsidRDefault="003D0916">
          <w:pPr>
            <w:jc w:val="right"/>
            <w:rPr>
              <w:color w:val="7F7F7F" w:themeColor="text1" w:themeTint="80"/>
              <w:sz w:val="32"/>
              <w:szCs w:val="32"/>
            </w:rPr>
          </w:pPr>
        </w:p>
        <w:p w:rsidR="003D0916" w:rsidRDefault="003D0916">
          <w:pPr>
            <w:rPr>
              <w:b/>
              <w:color w:val="68007F" w:themeColor="accent4"/>
              <w:sz w:val="24"/>
              <w:szCs w:val="24"/>
            </w:rPr>
          </w:pPr>
          <w:r w:rsidRPr="00DF510E">
            <w:rPr>
              <w:noProof/>
              <w:color w:val="9D9D9D" w:themeColor="background2" w:themeShade="BF"/>
              <w:sz w:val="32"/>
              <w:szCs w:val="32"/>
            </w:rPr>
            <w:pict>
              <v:rect id="_x0000_s1035" style="position:absolute;margin-left:0;margin-top:0;width:535.8pt;height:98.35pt;z-index:251664384;mso-width-percent:900;mso-position-horizontal:center;mso-position-horizontal-relative:page;mso-position-vertical:center;mso-position-vertical-relative:page;mso-width-percent:900" o:allowincell="f" fillcolor="#a5a5a5 [2092]" stroked="f">
                <v:fill opacity="58982f"/>
                <v:textbox style="mso-next-textbox:#_x0000_s1035;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2146"/>
                        <w:gridCol w:w="8584"/>
                      </w:tblGrid>
                      <w:tr w:rsidR="003D0916">
                        <w:trPr>
                          <w:trHeight w:val="1080"/>
                        </w:trPr>
                        <w:tc>
                          <w:tcPr>
                            <w:tcW w:w="1000" w:type="pct"/>
                            <w:shd w:val="clear" w:color="auto" w:fill="000000" w:themeFill="text1"/>
                            <w:vAlign w:val="center"/>
                          </w:tcPr>
                          <w:p w:rsidR="003D0916" w:rsidRDefault="003D0916">
                            <w:pPr>
                              <w:pStyle w:val="Sinespaciado"/>
                              <w:rPr>
                                <w:smallCaps/>
                                <w:sz w:val="40"/>
                                <w:szCs w:val="40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mallCaps/>
                              <w:color w:val="FFFFFF" w:themeColor="background1"/>
                              <w:sz w:val="48"/>
                              <w:szCs w:val="48"/>
                            </w:rPr>
                            <w:alias w:val="Título"/>
                            <w:id w:val="5716113"/>
                            <w:placeholder>
                              <w:docPart w:val="B87FEF9EC87D43938D2065CD0D2549FC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4000" w:type="pct"/>
                                <w:shd w:val="clear" w:color="auto" w:fill="auto"/>
                                <w:vAlign w:val="center"/>
                              </w:tcPr>
                              <w:p w:rsidR="003D0916" w:rsidRDefault="003D0916">
                                <w:pPr>
                                  <w:pStyle w:val="Sinespaciado"/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DISTRIBUCIÓN DE WEIBULL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3D0916" w:rsidRDefault="003D0916">
                      <w:pPr>
                        <w:pStyle w:val="Sinespaciado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>
            <w:rPr>
              <w:b/>
              <w:color w:val="68007F" w:themeColor="accent4"/>
              <w:sz w:val="24"/>
              <w:szCs w:val="24"/>
            </w:rPr>
            <w:br w:type="page"/>
          </w:r>
        </w:p>
      </w:sdtContent>
    </w:sdt>
    <w:p w:rsidR="003D0916" w:rsidRDefault="003D0916" w:rsidP="001236FB">
      <w:pPr>
        <w:jc w:val="both"/>
        <w:rPr>
          <w:b/>
          <w:color w:val="68007F" w:themeColor="accent4"/>
          <w:sz w:val="24"/>
          <w:szCs w:val="24"/>
        </w:rPr>
      </w:pPr>
    </w:p>
    <w:p w:rsidR="001236FB" w:rsidRPr="00AF1EB7" w:rsidRDefault="00AF1EB7" w:rsidP="003D0916">
      <w:pPr>
        <w:rPr>
          <w:b/>
          <w:color w:val="68007F" w:themeColor="accent4"/>
          <w:sz w:val="32"/>
          <w:szCs w:val="24"/>
        </w:rPr>
      </w:pPr>
      <w:r w:rsidRPr="00AF1EB7">
        <w:rPr>
          <w:b/>
          <w:color w:val="68007F" w:themeColor="accent4"/>
          <w:sz w:val="32"/>
          <w:szCs w:val="24"/>
        </w:rPr>
        <w:t>ENUNCIADO</w:t>
      </w:r>
    </w:p>
    <w:p w:rsidR="001236FB" w:rsidRDefault="001236FB" w:rsidP="001236FB">
      <w:pPr>
        <w:pStyle w:val="Prrafodelista"/>
        <w:jc w:val="both"/>
        <w:rPr>
          <w:b/>
          <w:sz w:val="24"/>
          <w:szCs w:val="24"/>
        </w:rPr>
      </w:pPr>
    </w:p>
    <w:p w:rsidR="001236FB" w:rsidRPr="00345751" w:rsidRDefault="001236FB" w:rsidP="001236FB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Programar un</w:t>
      </w:r>
      <w:r>
        <w:rPr>
          <w:b/>
          <w:sz w:val="24"/>
          <w:szCs w:val="24"/>
        </w:rPr>
        <w:t>a función en R para generar valores l</w:t>
      </w:r>
      <w:r w:rsidRPr="0034575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 w:rsidRPr="00345751">
        <w:rPr>
          <w:b/>
          <w:sz w:val="24"/>
          <w:szCs w:val="24"/>
        </w:rPr>
        <w:t xml:space="preserve"> variable</w:t>
      </w:r>
      <w:r>
        <w:rPr>
          <w:b/>
          <w:sz w:val="24"/>
          <w:szCs w:val="24"/>
        </w:rPr>
        <w:t>s</w:t>
      </w:r>
      <w:r w:rsidRPr="00345751">
        <w:rPr>
          <w:b/>
          <w:sz w:val="24"/>
          <w:szCs w:val="24"/>
        </w:rPr>
        <w:t xml:space="preserve"> aleatoria</w:t>
      </w:r>
      <w:r>
        <w:rPr>
          <w:b/>
          <w:sz w:val="24"/>
          <w:szCs w:val="24"/>
        </w:rPr>
        <w:t>s propuestas.</w:t>
      </w:r>
    </w:p>
    <w:p w:rsidR="001236FB" w:rsidRPr="00345751" w:rsidRDefault="001236FB" w:rsidP="001236FB">
      <w:pPr>
        <w:pStyle w:val="Prrafodelista"/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Tendrá como entrada el número de valores a generar y los parámetro</w:t>
      </w:r>
      <w:r>
        <w:rPr>
          <w:b/>
          <w:sz w:val="24"/>
          <w:szCs w:val="24"/>
        </w:rPr>
        <w:t>s de la distribución correspondiente, y como salida el vector de valores generados.</w:t>
      </w:r>
    </w:p>
    <w:p w:rsidR="001236FB" w:rsidRPr="00345751" w:rsidRDefault="001236FB" w:rsidP="001236FB">
      <w:pPr>
        <w:pStyle w:val="Prrafodelista"/>
        <w:ind w:left="0"/>
        <w:jc w:val="both"/>
        <w:rPr>
          <w:b/>
          <w:sz w:val="24"/>
          <w:szCs w:val="24"/>
        </w:rPr>
      </w:pPr>
    </w:p>
    <w:p w:rsidR="001236FB" w:rsidRPr="00345751" w:rsidRDefault="001236FB" w:rsidP="001236FB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Repetir 100 veces:</w:t>
      </w:r>
    </w:p>
    <w:p w:rsidR="001236FB" w:rsidRPr="001236FB" w:rsidRDefault="001236FB" w:rsidP="001236FB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236FB">
        <w:rPr>
          <w:b/>
          <w:sz w:val="24"/>
          <w:szCs w:val="24"/>
        </w:rPr>
        <w:t>Generar una secuencia de tamaño 10</w:t>
      </w:r>
      <w:r>
        <w:rPr>
          <w:b/>
          <w:sz w:val="24"/>
          <w:szCs w:val="24"/>
        </w:rPr>
        <w:t>00 de la distribución propuesta</w:t>
      </w:r>
      <w:r w:rsidRPr="001236FB">
        <w:rPr>
          <w:b/>
          <w:sz w:val="24"/>
          <w:szCs w:val="24"/>
        </w:rPr>
        <w:t>.</w:t>
      </w:r>
    </w:p>
    <w:p w:rsidR="001236FB" w:rsidRPr="001236FB" w:rsidRDefault="001236FB" w:rsidP="001236FB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Calcular el estadístico chi-cuadrado o de</w:t>
      </w:r>
      <w:r w:rsidRPr="001236FB">
        <w:rPr>
          <w:b/>
          <w:sz w:val="24"/>
          <w:szCs w:val="24"/>
        </w:rPr>
        <w:t xml:space="preserve"> Kolmogoroff-Smirnoff para la secuencia generada.</w:t>
      </w:r>
    </w:p>
    <w:p w:rsidR="001236FB" w:rsidRPr="001236FB" w:rsidRDefault="001236FB" w:rsidP="001236FB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236FB">
        <w:rPr>
          <w:b/>
          <w:sz w:val="24"/>
          <w:szCs w:val="24"/>
        </w:rPr>
        <w:t xml:space="preserve">Resolver los contrastes con un nivel de significación </w:t>
      </w:r>
      <w:r>
        <w:rPr>
          <w:b/>
          <w:sz w:val="24"/>
          <w:szCs w:val="24"/>
        </w:rPr>
        <w:t xml:space="preserve">del </w:t>
      </w:r>
      <w:r w:rsidRPr="001236FB">
        <w:rPr>
          <w:b/>
          <w:sz w:val="24"/>
          <w:szCs w:val="24"/>
        </w:rPr>
        <w:t>5%</w:t>
      </w:r>
      <w:r>
        <w:rPr>
          <w:b/>
          <w:sz w:val="24"/>
          <w:szCs w:val="24"/>
        </w:rPr>
        <w:t>.</w:t>
      </w:r>
    </w:p>
    <w:p w:rsidR="001236FB" w:rsidRPr="00345751" w:rsidRDefault="001236FB" w:rsidP="001236FB">
      <w:pPr>
        <w:pStyle w:val="Prrafodelista"/>
        <w:jc w:val="both"/>
        <w:rPr>
          <w:b/>
          <w:sz w:val="24"/>
          <w:szCs w:val="24"/>
        </w:rPr>
      </w:pPr>
    </w:p>
    <w:p w:rsidR="001236FB" w:rsidRDefault="001236FB" w:rsidP="001236FB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Estimar la probabilidad de que los estadísticos superen el valor crítici y el promedio</w:t>
      </w:r>
      <w:r w:rsidR="00AF1EB7">
        <w:rPr>
          <w:b/>
          <w:sz w:val="24"/>
          <w:szCs w:val="24"/>
        </w:rPr>
        <w:t xml:space="preserve"> de los valores de los estadísticos.</w:t>
      </w:r>
    </w:p>
    <w:p w:rsidR="00AF1EB7" w:rsidRDefault="00AF1EB7" w:rsidP="00AF1EB7">
      <w:pPr>
        <w:pStyle w:val="Prrafodelista"/>
        <w:jc w:val="both"/>
        <w:rPr>
          <w:b/>
          <w:sz w:val="24"/>
          <w:szCs w:val="24"/>
        </w:rPr>
      </w:pPr>
    </w:p>
    <w:p w:rsidR="00AF1EB7" w:rsidRDefault="001236FB" w:rsidP="00AF1EB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Generar las variables aleatorias con la</w:t>
      </w:r>
      <w:r w:rsidR="00AF1EB7">
        <w:rPr>
          <w:b/>
          <w:sz w:val="24"/>
          <w:szCs w:val="24"/>
        </w:rPr>
        <w:t>s distribuciones dadas a continuación.</w:t>
      </w:r>
    </w:p>
    <w:p w:rsidR="001236FB" w:rsidRPr="00AF1EB7" w:rsidRDefault="00AF1EB7" w:rsidP="00AF1EB7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</w:t>
      </w:r>
      <w:r w:rsidR="001236FB" w:rsidRPr="00AF1EB7">
        <w:rPr>
          <w:b/>
          <w:sz w:val="24"/>
          <w:szCs w:val="24"/>
        </w:rPr>
        <w:t>ibujar la gráfica</w:t>
      </w:r>
      <w:r>
        <w:rPr>
          <w:b/>
          <w:sz w:val="24"/>
          <w:szCs w:val="24"/>
        </w:rPr>
        <w:t>s</w:t>
      </w:r>
      <w:r w:rsidR="001236FB" w:rsidRPr="00AF1EB7">
        <w:rPr>
          <w:b/>
          <w:sz w:val="24"/>
          <w:szCs w:val="24"/>
        </w:rPr>
        <w:t xml:space="preserve"> de su</w:t>
      </w:r>
      <w:r>
        <w:rPr>
          <w:b/>
          <w:sz w:val="24"/>
          <w:szCs w:val="24"/>
        </w:rPr>
        <w:t>s funciones</w:t>
      </w:r>
      <w:r w:rsidR="001236FB" w:rsidRPr="00AF1EB7">
        <w:rPr>
          <w:b/>
          <w:sz w:val="24"/>
          <w:szCs w:val="24"/>
        </w:rPr>
        <w:t xml:space="preserve"> de densidad.</w:t>
      </w:r>
    </w:p>
    <w:p w:rsidR="00AF1EB7" w:rsidRDefault="001236FB" w:rsidP="00AF1EB7">
      <w:pPr>
        <w:pStyle w:val="Prrafodelista"/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 xml:space="preserve">Calcular la media de las observaciones </w:t>
      </w:r>
      <w:r w:rsidR="00AF1EB7">
        <w:rPr>
          <w:b/>
          <w:sz w:val="24"/>
          <w:szCs w:val="24"/>
        </w:rPr>
        <w:t xml:space="preserve">X(barra) </w:t>
      </w:r>
      <w:r w:rsidRPr="00345751">
        <w:rPr>
          <w:b/>
          <w:sz w:val="24"/>
          <w:szCs w:val="24"/>
        </w:rPr>
        <w:t xml:space="preserve">para n=50, 100, 200, 2000, para comprobar </w:t>
      </w:r>
      <w:r w:rsidR="00AF1EB7">
        <w:rPr>
          <w:b/>
          <w:sz w:val="24"/>
          <w:szCs w:val="24"/>
        </w:rPr>
        <w:t xml:space="preserve">empíricamente </w:t>
      </w:r>
      <w:r w:rsidRPr="00345751">
        <w:rPr>
          <w:b/>
          <w:sz w:val="24"/>
          <w:szCs w:val="24"/>
        </w:rPr>
        <w:t>la ley fuerte de los grandes números.</w:t>
      </w:r>
    </w:p>
    <w:p w:rsidR="00AF1EB7" w:rsidRDefault="00AF1EB7" w:rsidP="00AF1EB7">
      <w:pPr>
        <w:ind w:left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 los casos en los que sea necesario, dar valores convenientes a los parámetros de las distribuciones.</w:t>
      </w:r>
    </w:p>
    <w:p w:rsidR="00AF1EB7" w:rsidRDefault="00AF1EB7" w:rsidP="00AF1EB7">
      <w:pPr>
        <w:jc w:val="both"/>
        <w:rPr>
          <w:b/>
          <w:sz w:val="24"/>
          <w:szCs w:val="24"/>
        </w:rPr>
      </w:pPr>
    </w:p>
    <w:p w:rsidR="00AF1EB7" w:rsidRPr="00AF1EB7" w:rsidRDefault="00AF1EB7" w:rsidP="00AF1EB7">
      <w:pPr>
        <w:jc w:val="both"/>
        <w:rPr>
          <w:b/>
          <w:sz w:val="24"/>
          <w:szCs w:val="24"/>
        </w:rPr>
      </w:pPr>
      <w:r w:rsidRPr="00AF1EB7">
        <w:rPr>
          <w:b/>
          <w:color w:val="68007F" w:themeColor="accent4"/>
          <w:sz w:val="24"/>
          <w:szCs w:val="24"/>
        </w:rPr>
        <w:t>DISTRIBUCIÓN DE WEIBULL</w:t>
      </w:r>
      <w:r>
        <w:rPr>
          <w:b/>
          <w:sz w:val="24"/>
          <w:szCs w:val="24"/>
        </w:rPr>
        <w:t xml:space="preserve"> - (ejercicio 4)</w:t>
      </w:r>
    </w:p>
    <w:p w:rsidR="00AF1EB7" w:rsidRDefault="00AF1EB7">
      <w:pPr>
        <w:rPr>
          <w:rFonts w:eastAsiaTheme="minorEastAsia"/>
        </w:rPr>
      </w:pPr>
    </w:p>
    <w:p w:rsidR="003E3A4C" w:rsidRPr="00AF1EB7" w:rsidRDefault="00AF1EB7">
      <w:pPr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 α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λ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α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α-1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(λx)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α</m:t>
                  </m:r>
                </m:sup>
              </m:sSup>
            </m:sup>
          </m:sSup>
          <m:r>
            <m:rPr>
              <m:sty m:val="bi"/>
            </m:rPr>
            <w:rPr>
              <w:rFonts w:ascii="Cambria Math" w:eastAsiaTheme="minorEastAsia" w:hAnsi="Cambria Math"/>
            </w:rPr>
            <m:t>,           λ,α</m:t>
          </m:r>
          <m:r>
            <w:rPr>
              <w:rFonts w:ascii="Cambria Math" w:eastAsiaTheme="minorEastAsia" w:hAnsi="Cambria Math"/>
            </w:rPr>
            <m:t>&gt;0  ,   x</m:t>
          </m:r>
          <m:r>
            <m:rPr>
              <m:sty m:val="b"/>
            </m:rPr>
            <w:rPr>
              <w:rFonts w:ascii="Cambria Math" w:eastAsiaTheme="minorEastAsia" w:hAnsi="Cambria Math"/>
            </w:rPr>
            <m:t>≥0</m:t>
          </m:r>
        </m:oMath>
      </m:oMathPara>
    </w:p>
    <w:p w:rsidR="003E3A4C" w:rsidRDefault="003E3A4C">
      <w:r>
        <w:br w:type="page"/>
      </w:r>
    </w:p>
    <w:p w:rsidR="002954EB" w:rsidRDefault="002954EB"/>
    <w:p w:rsidR="003E3A4C" w:rsidRPr="00AF1EB7" w:rsidRDefault="003E3A4C">
      <w:pPr>
        <w:rPr>
          <w:b/>
          <w:color w:val="68007F" w:themeColor="accent4"/>
          <w:sz w:val="32"/>
        </w:rPr>
      </w:pPr>
      <w:r w:rsidRPr="00AF1EB7">
        <w:rPr>
          <w:b/>
          <w:color w:val="68007F" w:themeColor="accent4"/>
          <w:sz w:val="32"/>
        </w:rPr>
        <w:t>SOLUCIÓN:</w:t>
      </w:r>
    </w:p>
    <w:p w:rsidR="008D5A3A" w:rsidRDefault="003E3A4C" w:rsidP="008D5A3A">
      <w:pPr>
        <w:ind w:firstLine="708"/>
      </w:pPr>
      <w:r>
        <w:t xml:space="preserve">Utilizaremos el método de inversión para generar las variables aleatorias, ya que la </w:t>
      </w:r>
      <w:r w:rsidR="008D5A3A">
        <w:t xml:space="preserve">función de </w:t>
      </w:r>
      <w:r>
        <w:t xml:space="preserve">distribución de Weibull </w:t>
      </w:r>
      <w:r w:rsidR="008D5A3A">
        <w:t>es continua e invertible (podemos calcular F</w:t>
      </w:r>
      <w:r w:rsidR="008D5A3A">
        <w:rPr>
          <w:vertAlign w:val="superscript"/>
        </w:rPr>
        <w:t>-1</w:t>
      </w:r>
      <w:r w:rsidR="008D5A3A">
        <w:t>(u)).</w:t>
      </w:r>
    </w:p>
    <w:p w:rsidR="003E3A4C" w:rsidRDefault="008D5A3A">
      <w:r>
        <w:tab/>
      </w:r>
      <w:r w:rsidR="003E3A4C">
        <w:t xml:space="preserve"> </w:t>
      </w:r>
      <w:r>
        <w:t xml:space="preserve">Para </w:t>
      </w:r>
      <w:r w:rsidR="000C0EB9">
        <w:t>ello us</w:t>
      </w:r>
      <w:r>
        <w:t xml:space="preserve">aremos el </w:t>
      </w:r>
      <w:r w:rsidRPr="000C0EB9">
        <w:rPr>
          <w:u w:val="single"/>
        </w:rPr>
        <w:t>teorema de inversión</w:t>
      </w:r>
      <w:r>
        <w:t>.</w:t>
      </w:r>
    </w:p>
    <w:p w:rsidR="008D5A3A" w:rsidRDefault="008D5A3A">
      <w:r>
        <w:t>Primeramente, calculamos la función de distribución de Weibull, entonces, dada</w:t>
      </w:r>
    </w:p>
    <w:p w:rsidR="008D5A3A" w:rsidRDefault="008D5A3A">
      <w:pPr>
        <w:rPr>
          <w:rFonts w:eastAsiaTheme="minorEastAsia"/>
        </w:rPr>
      </w:pP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 α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α-1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(λx)</m:t>
                </m:r>
              </m:e>
              <m:sup>
                <m:r>
                  <w:rPr>
                    <w:rFonts w:ascii="Cambria Math" w:hAnsi="Cambria Math"/>
                  </w:rPr>
                  <m:t>α</m:t>
                </m:r>
              </m:sup>
            </m:sSup>
          </m:sup>
        </m:sSup>
      </m:oMath>
      <w:r>
        <w:rPr>
          <w:rFonts w:eastAsiaTheme="minorEastAsia"/>
        </w:rPr>
        <w:t>, función de densidad, integramos:</w:t>
      </w:r>
    </w:p>
    <w:p w:rsidR="000A38B3" w:rsidRDefault="000A38B3">
      <w:pPr>
        <w:rPr>
          <w:rFonts w:eastAsiaTheme="minorEastAsia"/>
        </w:rPr>
      </w:pPr>
    </w:p>
    <w:p w:rsidR="008D5A3A" w:rsidRDefault="008D5A3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X≤x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x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dt = 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  <m:e>
                  <m:r>
                    <w:rPr>
                      <w:rFonts w:ascii="Cambria Math" w:hAnsi="Cambria Math"/>
                    </w:rPr>
                    <m:t>α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α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α-1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(λt)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sup>
                      </m:sSup>
                    </m:sup>
                  </m:sSup>
                </m:e>
              </m:nary>
            </m:e>
          </m:nary>
          <m:r>
            <w:rPr>
              <w:rFonts w:ascii="Cambria Math" w:hAnsi="Cambria Math"/>
            </w:rPr>
            <m:t xml:space="preserve"> dt 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λt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α</m:t>
                      </m:r>
                    </m:sup>
                  </m:sSup>
                </m:sup>
              </m:sSup>
            </m:e>
          </m:d>
          <m:f>
            <m:fPr>
              <m:type m:val="noBar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0</m:t>
              </m:r>
            </m:den>
          </m:f>
          <m:r>
            <w:rPr>
              <w:rFonts w:ascii="Cambria Math" w:hAnsi="Cambria Math"/>
            </w:rPr>
            <m:t xml:space="preserve"> = 1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λx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α</m:t>
                  </m:r>
                </m:sup>
              </m:sSup>
            </m:sup>
          </m:sSup>
        </m:oMath>
      </m:oMathPara>
    </w:p>
    <w:p w:rsidR="000A38B3" w:rsidRDefault="00194EE8">
      <w:pPr>
        <w:rPr>
          <w:rFonts w:eastAsiaTheme="minorEastAsia"/>
        </w:rPr>
      </w:pPr>
      <w:r>
        <w:rPr>
          <w:rFonts w:eastAsiaTheme="minorEastAsia"/>
          <w:noProof/>
          <w:lang w:eastAsia="es-ES"/>
        </w:rPr>
        <w:pict>
          <v:roundrect id="_x0000_s1026" style="position:absolute;margin-left:67.05pt;margin-top:19pt;width:116.65pt;height:28.9pt;z-index:-251658240" arcsize="10923f" fillcolor="#d419ff [1943]" strokecolor="#68007f [3207]" strokeweight="1pt">
            <v:fill color2="#68007f [3207]" focus="50%" type="gradient"/>
            <v:shadow on="t" type="perspective" color="#33003f [1607]" offset="1pt" offset2="-3pt"/>
          </v:roundrect>
        </w:pict>
      </w:r>
    </w:p>
    <w:p w:rsidR="000A38B3" w:rsidRDefault="000A38B3">
      <w:pPr>
        <w:rPr>
          <w:rFonts w:eastAsiaTheme="minorEastAsia"/>
        </w:rPr>
      </w:pPr>
      <w:r>
        <w:t xml:space="preserve">Por  tanto :     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1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-e</m:t>
            </m:r>
          </m:e>
          <m: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λx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α</m:t>
                </m:r>
              </m:sup>
            </m:sSup>
          </m:sup>
        </m:sSup>
      </m:oMath>
    </w:p>
    <w:p w:rsidR="000A38B3" w:rsidRDefault="000A38B3">
      <w:pPr>
        <w:rPr>
          <w:rFonts w:eastAsiaTheme="minorEastAsia"/>
        </w:rPr>
      </w:pPr>
    </w:p>
    <w:p w:rsidR="000A38B3" w:rsidRDefault="000A38B3">
      <w:pPr>
        <w:rPr>
          <w:rFonts w:eastAsiaTheme="minorEastAsia"/>
        </w:rPr>
      </w:pPr>
      <w:r>
        <w:rPr>
          <w:rFonts w:eastAsiaTheme="minorEastAsia"/>
        </w:rPr>
        <w:t>De esta manera, calculamos su inversa, es decir:</w:t>
      </w:r>
    </w:p>
    <w:p w:rsidR="00EF4CF5" w:rsidRPr="00EF4CF5" w:rsidRDefault="000A38B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U=F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= 1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–e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λx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α</m:t>
                  </m:r>
                </m:sup>
              </m:sSup>
            </m:sup>
          </m:sSup>
          <m:r>
            <w:rPr>
              <w:rFonts w:ascii="Cambria Math" w:hAnsi="Cambria Math"/>
            </w:rPr>
            <m:t xml:space="preserve"> </m:t>
          </m:r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 xml:space="preserve"> u-1=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λx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α</m:t>
                  </m:r>
                </m:sup>
              </m:sSup>
            </m:sup>
          </m:sSup>
          <m:r>
            <w:rPr>
              <w:rFonts w:ascii="Cambria Math" w:hAnsi="Cambria Math"/>
            </w:rPr>
            <m:t xml:space="preserve"> </m:t>
          </m:r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</w:rPr>
                <m:t>α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1-u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 xml:space="preserve"> </m:t>
          </m:r>
        </m:oMath>
      </m:oMathPara>
    </w:p>
    <w:p w:rsidR="000A38B3" w:rsidRDefault="00EF4CF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⟹x=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1-u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)</m:t>
              </m:r>
            </m:e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α</m:t>
                  </m:r>
                </m:den>
              </m:f>
            </m:sup>
          </m:sSup>
        </m:oMath>
      </m:oMathPara>
    </w:p>
    <w:p w:rsidR="00EF4CF5" w:rsidRDefault="00EF4CF5">
      <w:pPr>
        <w:rPr>
          <w:rFonts w:eastAsiaTheme="minorEastAsia"/>
        </w:rPr>
      </w:pPr>
    </w:p>
    <w:p w:rsidR="00EF4CF5" w:rsidRPr="00EF4CF5" w:rsidRDefault="00EF4CF5">
      <w:pPr>
        <w:rPr>
          <w:rFonts w:eastAsiaTheme="minorEastAsia"/>
          <w:b/>
          <w:color w:val="68007F" w:themeColor="accent4"/>
          <w:sz w:val="28"/>
        </w:rPr>
      </w:pPr>
      <w:r w:rsidRPr="00EF4CF5">
        <w:rPr>
          <w:rFonts w:eastAsiaTheme="minorEastAsia"/>
          <w:b/>
          <w:color w:val="68007F" w:themeColor="accent4"/>
          <w:sz w:val="28"/>
        </w:rPr>
        <w:t xml:space="preserve">Programación de la distribución de Weibull en R: </w:t>
      </w:r>
    </w:p>
    <w:p w:rsidR="00EF4CF5" w:rsidRPr="004521FD" w:rsidRDefault="004521FD" w:rsidP="00EF4CF5">
      <w:pPr>
        <w:rPr>
          <w:b/>
          <w:color w:val="68007F" w:themeColor="accent4"/>
        </w:rPr>
      </w:pPr>
      <w:r>
        <w:rPr>
          <w:b/>
          <w:color w:val="68007F" w:themeColor="accent4"/>
        </w:rPr>
        <w:t>#MÉTODO DE INVERSIÓ</w:t>
      </w:r>
      <w:r w:rsidR="00EF4CF5" w:rsidRPr="004521FD">
        <w:rPr>
          <w:b/>
          <w:color w:val="68007F" w:themeColor="accent4"/>
        </w:rPr>
        <w:t>N</w:t>
      </w:r>
    </w:p>
    <w:p w:rsidR="00EF4CF5" w:rsidRDefault="00EF4CF5" w:rsidP="00EF4CF5">
      <w:r>
        <w:t>plot(0,0,xlim=c(0,1),ylim=c(0,2),pch="20",col="grey",xlab="X",ylab="Y")</w:t>
      </w:r>
    </w:p>
    <w:p w:rsidR="00EF4CF5" w:rsidRPr="004521FD" w:rsidRDefault="00EF4CF5" w:rsidP="00EF4CF5">
      <w:pPr>
        <w:rPr>
          <w:b/>
          <w:color w:val="68007F" w:themeColor="accent4"/>
          <w:lang w:val="en-US"/>
        </w:rPr>
      </w:pPr>
      <w:r w:rsidRPr="004521FD">
        <w:rPr>
          <w:b/>
          <w:color w:val="68007F" w:themeColor="accent4"/>
          <w:lang w:val="en-US"/>
        </w:rPr>
        <w:t>#DISTRIBUCIÓN WEIBULL</w:t>
      </w:r>
    </w:p>
    <w:p w:rsidR="00EF4CF5" w:rsidRPr="004521FD" w:rsidRDefault="00EF4CF5" w:rsidP="00EF4CF5">
      <w:pPr>
        <w:rPr>
          <w:lang w:val="en-US"/>
        </w:rPr>
      </w:pPr>
      <w:r w:rsidRPr="00EF4CF5">
        <w:rPr>
          <w:lang w:val="en-US"/>
        </w:rPr>
        <w:t>weibull&lt;-function(x)</w:t>
      </w:r>
      <w:r w:rsidRPr="003D0916">
        <w:rPr>
          <w:lang w:val="en-US"/>
        </w:rPr>
        <w:t>{</w:t>
      </w:r>
    </w:p>
    <w:p w:rsidR="00EF4CF5" w:rsidRDefault="00EF4CF5" w:rsidP="00EF4CF5">
      <w:r>
        <w:t>lambda=1</w:t>
      </w:r>
    </w:p>
    <w:p w:rsidR="00EF4CF5" w:rsidRDefault="00EF4CF5" w:rsidP="00EF4CF5">
      <w:r>
        <w:t>alfa=1</w:t>
      </w:r>
    </w:p>
    <w:p w:rsidR="00EF4CF5" w:rsidRDefault="00EF4CF5" w:rsidP="00EF4CF5">
      <w:r>
        <w:t>y&lt;-1-exp(-(lambda*x)^alfa)</w:t>
      </w:r>
    </w:p>
    <w:p w:rsidR="00EF4CF5" w:rsidRPr="00EF4CF5" w:rsidRDefault="00EF4CF5" w:rsidP="00EF4CF5">
      <w:pPr>
        <w:rPr>
          <w:lang w:val="en-US"/>
        </w:rPr>
      </w:pPr>
      <w:r w:rsidRPr="00EF4CF5">
        <w:rPr>
          <w:lang w:val="en-US"/>
        </w:rPr>
        <w:t>return(y)}</w:t>
      </w:r>
    </w:p>
    <w:p w:rsidR="00EF4CF5" w:rsidRPr="00EF4CF5" w:rsidRDefault="00EF4CF5" w:rsidP="00EF4CF5">
      <w:pPr>
        <w:rPr>
          <w:lang w:val="en-US"/>
        </w:rPr>
      </w:pPr>
    </w:p>
    <w:p w:rsidR="00EF4CF5" w:rsidRPr="00EF4CF5" w:rsidRDefault="00EF4CF5" w:rsidP="00EF4CF5">
      <w:pPr>
        <w:rPr>
          <w:lang w:val="en-US"/>
        </w:rPr>
      </w:pPr>
      <w:r w:rsidRPr="00EF4CF5">
        <w:rPr>
          <w:lang w:val="en-US"/>
        </w:rPr>
        <w:lastRenderedPageBreak/>
        <w:t>f&lt;-function(n,lambda,alfa){</w:t>
      </w:r>
    </w:p>
    <w:p w:rsidR="00EF4CF5" w:rsidRPr="00EF4CF5" w:rsidRDefault="00EF4CF5" w:rsidP="00EF4CF5">
      <w:pPr>
        <w:rPr>
          <w:lang w:val="en-US"/>
        </w:rPr>
      </w:pPr>
      <w:r w:rsidRPr="00EF4CF5">
        <w:rPr>
          <w:lang w:val="en-US"/>
        </w:rPr>
        <w:t>x&lt;-runif(n,0,1)</w:t>
      </w:r>
    </w:p>
    <w:p w:rsidR="00EF4CF5" w:rsidRPr="00EF4CF5" w:rsidRDefault="00EF4CF5" w:rsidP="00EF4CF5">
      <w:pPr>
        <w:rPr>
          <w:lang w:val="en-US"/>
        </w:rPr>
      </w:pPr>
      <w:r w:rsidRPr="00EF4CF5">
        <w:rPr>
          <w:lang w:val="en-US"/>
        </w:rPr>
        <w:t>x&lt;-(((-log(1-x))^(1/alfa)))/lambda</w:t>
      </w:r>
    </w:p>
    <w:p w:rsidR="00EF4CF5" w:rsidRPr="00EF4CF5" w:rsidRDefault="00EF4CF5" w:rsidP="00EF4CF5">
      <w:pPr>
        <w:rPr>
          <w:lang w:val="en-US"/>
        </w:rPr>
      </w:pPr>
      <w:r>
        <w:rPr>
          <w:lang w:val="en-US"/>
        </w:rPr>
        <w:t>return(x)</w:t>
      </w:r>
      <w:r w:rsidRPr="00EF4CF5">
        <w:rPr>
          <w:lang w:val="en-US"/>
        </w:rPr>
        <w:t>}</w:t>
      </w:r>
    </w:p>
    <w:p w:rsidR="00EF4CF5" w:rsidRPr="00EF4CF5" w:rsidRDefault="00EF4CF5" w:rsidP="00EF4CF5">
      <w:pPr>
        <w:rPr>
          <w:lang w:val="en-US"/>
        </w:rPr>
      </w:pPr>
    </w:p>
    <w:p w:rsidR="00EF4CF5" w:rsidRPr="004521FD" w:rsidRDefault="00EF4CF5" w:rsidP="00EF4CF5">
      <w:pPr>
        <w:rPr>
          <w:b/>
          <w:color w:val="68007F" w:themeColor="accent4"/>
          <w:lang w:val="en-US"/>
        </w:rPr>
      </w:pPr>
      <w:r w:rsidRPr="004521FD">
        <w:rPr>
          <w:b/>
          <w:color w:val="68007F" w:themeColor="accent4"/>
          <w:lang w:val="en-US"/>
        </w:rPr>
        <w:t>#CONTRASTE DE KOLMOGOROFF-SMIRNOFF</w:t>
      </w:r>
    </w:p>
    <w:p w:rsidR="00EF4CF5" w:rsidRPr="00EF4CF5" w:rsidRDefault="00EF4CF5" w:rsidP="00EF4CF5">
      <w:pPr>
        <w:rPr>
          <w:lang w:val="en-US"/>
        </w:rPr>
      </w:pPr>
      <w:r w:rsidRPr="00EF4CF5">
        <w:rPr>
          <w:lang w:val="en-US"/>
        </w:rPr>
        <w:t>TEST_KS&lt;-function(x,...){</w:t>
      </w:r>
    </w:p>
    <w:p w:rsidR="00EF4CF5" w:rsidRPr="00EF4CF5" w:rsidRDefault="00EF4CF5" w:rsidP="00EF4CF5">
      <w:pPr>
        <w:rPr>
          <w:lang w:val="en-US"/>
        </w:rPr>
      </w:pPr>
      <w:r w:rsidRPr="00EF4CF5">
        <w:rPr>
          <w:lang w:val="en-US"/>
        </w:rPr>
        <w:t>result&lt;-ks.test(x, ...)</w:t>
      </w:r>
    </w:p>
    <w:p w:rsidR="00EF4CF5" w:rsidRPr="00EF4CF5" w:rsidRDefault="00EF4CF5" w:rsidP="00EF4CF5">
      <w:pPr>
        <w:rPr>
          <w:lang w:val="en-US"/>
        </w:rPr>
      </w:pPr>
      <w:r w:rsidRPr="00EF4CF5">
        <w:rPr>
          <w:lang w:val="en-US"/>
        </w:rPr>
        <w:t>sal&lt;-c(result$p.value,result$statistic)</w:t>
      </w:r>
    </w:p>
    <w:p w:rsidR="00EF4CF5" w:rsidRDefault="00EF4CF5" w:rsidP="00EF4CF5">
      <w:r>
        <w:t>return(sal)}</w:t>
      </w:r>
    </w:p>
    <w:p w:rsidR="00EF4CF5" w:rsidRDefault="00EF4CF5" w:rsidP="00EF4CF5"/>
    <w:p w:rsidR="00EF4CF5" w:rsidRPr="004521FD" w:rsidRDefault="00EF4CF5" w:rsidP="00EF4CF5">
      <w:pPr>
        <w:rPr>
          <w:b/>
          <w:color w:val="68007F" w:themeColor="accent4"/>
        </w:rPr>
      </w:pPr>
      <w:r w:rsidRPr="004521FD">
        <w:rPr>
          <w:b/>
          <w:color w:val="68007F" w:themeColor="accent4"/>
        </w:rPr>
        <w:t>#PROGRAMA</w:t>
      </w:r>
    </w:p>
    <w:p w:rsidR="00EF4CF5" w:rsidRDefault="00EF4CF5" w:rsidP="00EF4CF5">
      <w:r>
        <w:t>lambda=1</w:t>
      </w:r>
    </w:p>
    <w:p w:rsidR="00EF4CF5" w:rsidRDefault="00EF4CF5" w:rsidP="00EF4CF5">
      <w:r>
        <w:t>alfa=1</w:t>
      </w:r>
    </w:p>
    <w:p w:rsidR="00EF4CF5" w:rsidRDefault="00EF4CF5" w:rsidP="00EF4CF5">
      <w:r>
        <w:t>n=1000</w:t>
      </w:r>
    </w:p>
    <w:p w:rsidR="00EF4CF5" w:rsidRDefault="00EF4CF5" w:rsidP="00EF4CF5">
      <w:r>
        <w:t>K=100</w:t>
      </w:r>
    </w:p>
    <w:p w:rsidR="00EF4CF5" w:rsidRDefault="00EF4CF5" w:rsidP="00EF4CF5">
      <w:r>
        <w:t>x&lt;-f(n*K,lambda,alfa)</w:t>
      </w:r>
    </w:p>
    <w:p w:rsidR="004521FD" w:rsidRDefault="00EF4CF5" w:rsidP="00EF4CF5">
      <w:r>
        <w:t>dim(x)&lt;-c(n,K)</w:t>
      </w:r>
    </w:p>
    <w:p w:rsidR="00EF4CF5" w:rsidRDefault="00EF4CF5" w:rsidP="00EF4CF5">
      <w:r>
        <w:t xml:space="preserve"> </w:t>
      </w:r>
      <w:r w:rsidRPr="004521FD">
        <w:rPr>
          <w:b/>
          <w:color w:val="68007F" w:themeColor="accent4"/>
        </w:rPr>
        <w:t>#x es ahora una matriz de 100 columnas</w:t>
      </w:r>
    </w:p>
    <w:p w:rsidR="00EF4CF5" w:rsidRPr="004521FD" w:rsidRDefault="00EF4CF5" w:rsidP="00EF4CF5">
      <w:pPr>
        <w:rPr>
          <w:b/>
          <w:color w:val="68007F" w:themeColor="accent4"/>
        </w:rPr>
      </w:pPr>
      <w:r w:rsidRPr="004521FD">
        <w:rPr>
          <w:b/>
          <w:color w:val="68007F" w:themeColor="accent4"/>
        </w:rPr>
        <w:t>#realizo el contraste de K</w:t>
      </w:r>
      <w:r w:rsidR="004521FD">
        <w:rPr>
          <w:b/>
          <w:color w:val="68007F" w:themeColor="accent4"/>
        </w:rPr>
        <w:t>olmogoroff</w:t>
      </w:r>
      <w:r w:rsidR="004521FD" w:rsidRPr="004521FD">
        <w:rPr>
          <w:b/>
          <w:color w:val="68007F" w:themeColor="accent4"/>
        </w:rPr>
        <w:t>-</w:t>
      </w:r>
      <w:r w:rsidRPr="004521FD">
        <w:rPr>
          <w:b/>
          <w:color w:val="68007F" w:themeColor="accent4"/>
        </w:rPr>
        <w:t>S</w:t>
      </w:r>
      <w:r w:rsidR="004521FD">
        <w:rPr>
          <w:b/>
          <w:color w:val="68007F" w:themeColor="accent4"/>
        </w:rPr>
        <w:t>mirnoff</w:t>
      </w:r>
    </w:p>
    <w:p w:rsidR="00EF4CF5" w:rsidRPr="00EF4CF5" w:rsidRDefault="00EF4CF5" w:rsidP="00EF4CF5">
      <w:pPr>
        <w:rPr>
          <w:lang w:val="en-US"/>
        </w:rPr>
      </w:pPr>
      <w:r w:rsidRPr="00EF4CF5">
        <w:rPr>
          <w:lang w:val="en-US"/>
        </w:rPr>
        <w:t>res_test&lt;-apply(x,2,TEST_KS,"weibull")</w:t>
      </w:r>
    </w:p>
    <w:p w:rsidR="00EF4CF5" w:rsidRPr="003D0916" w:rsidRDefault="00EF4CF5" w:rsidP="00EF4CF5">
      <w:r w:rsidRPr="003D0916">
        <w:t xml:space="preserve">res_test </w:t>
      </w:r>
    </w:p>
    <w:p w:rsidR="00EF4CF5" w:rsidRPr="004521FD" w:rsidRDefault="004521FD" w:rsidP="00EF4CF5">
      <w:pPr>
        <w:rPr>
          <w:b/>
          <w:color w:val="68007F" w:themeColor="accent4"/>
        </w:rPr>
      </w:pPr>
      <w:r w:rsidRPr="004521FD">
        <w:rPr>
          <w:b/>
          <w:color w:val="68007F" w:themeColor="accent4"/>
        </w:rPr>
        <w:t>#</w:t>
      </w:r>
      <w:r w:rsidR="00EF4CF5" w:rsidRPr="004521FD">
        <w:rPr>
          <w:b/>
          <w:color w:val="68007F" w:themeColor="accent4"/>
        </w:rPr>
        <w:t>matriz de 2 filas y K columnas:</w:t>
      </w:r>
    </w:p>
    <w:p w:rsidR="00EF4CF5" w:rsidRPr="004521FD" w:rsidRDefault="00EF4CF5" w:rsidP="00EF4CF5">
      <w:pPr>
        <w:rPr>
          <w:b/>
          <w:color w:val="68007F" w:themeColor="accent4"/>
        </w:rPr>
      </w:pPr>
      <w:r w:rsidRPr="004521FD">
        <w:rPr>
          <w:b/>
          <w:color w:val="68007F" w:themeColor="accent4"/>
        </w:rPr>
        <w:t>#en la 1ª. fila están los p-valores de los K contrastes</w:t>
      </w:r>
    </w:p>
    <w:p w:rsidR="00EF4CF5" w:rsidRPr="004521FD" w:rsidRDefault="00EF4CF5" w:rsidP="00EF4CF5">
      <w:pPr>
        <w:rPr>
          <w:b/>
          <w:color w:val="68007F" w:themeColor="accent4"/>
        </w:rPr>
      </w:pPr>
      <w:r w:rsidRPr="004521FD">
        <w:rPr>
          <w:b/>
          <w:color w:val="68007F" w:themeColor="accent4"/>
        </w:rPr>
        <w:t>#en la 2ª. fila están los K valores del estadístico del contraste</w:t>
      </w:r>
    </w:p>
    <w:p w:rsidR="00EF4CF5" w:rsidRDefault="00EF4CF5" w:rsidP="00EF4CF5">
      <w:r>
        <w:t>(vector_pvalores&lt;-res_test[1,])</w:t>
      </w:r>
    </w:p>
    <w:p w:rsidR="00EF4CF5" w:rsidRDefault="00EF4CF5" w:rsidP="00EF4CF5">
      <w:r>
        <w:t>(vector_estadistico&lt;-res_test[2,])</w:t>
      </w:r>
    </w:p>
    <w:p w:rsidR="00EF4CF5" w:rsidRDefault="00EF4CF5" w:rsidP="00EF4CF5"/>
    <w:p w:rsidR="00EF4CF5" w:rsidRPr="004521FD" w:rsidRDefault="004521FD" w:rsidP="00EF4CF5">
      <w:pPr>
        <w:rPr>
          <w:b/>
          <w:color w:val="68007F" w:themeColor="accent4"/>
        </w:rPr>
      </w:pPr>
      <w:r w:rsidRPr="004521FD">
        <w:rPr>
          <w:b/>
          <w:color w:val="68007F" w:themeColor="accent4"/>
        </w:rPr>
        <w:t>#nivel de significación de un 5%  (0.05)</w:t>
      </w:r>
    </w:p>
    <w:p w:rsidR="00EF4CF5" w:rsidRDefault="00EF4CF5" w:rsidP="00EF4CF5">
      <w:r>
        <w:t>rechazados&lt;-vector_pvalores[vector_pvalores&lt;0.05]#son los p-valores de los contrastes rechazados</w:t>
      </w:r>
    </w:p>
    <w:p w:rsidR="000C0EB9" w:rsidRPr="000C0EB9" w:rsidRDefault="00194EE8" w:rsidP="00EF4C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0.75pt;margin-top:8.55pt;width:114.6pt;height:18.75pt;z-index:251660288;mso-width-relative:margin;mso-height-relative:margin" stroked="f">
            <v:textbox>
              <w:txbxContent>
                <w:p w:rsidR="000C0EB9" w:rsidRPr="000C0EB9" w:rsidRDefault="000C0EB9">
                  <w:pPr>
                    <w:rPr>
                      <w:b/>
                      <w:color w:val="68007F" w:themeColor="accent4"/>
                      <w:sz w:val="18"/>
                    </w:rPr>
                  </w:pPr>
                  <w:r w:rsidRPr="000C0EB9">
                    <w:rPr>
                      <w:b/>
                      <w:color w:val="68007F" w:themeColor="accent4"/>
                      <w:sz w:val="18"/>
                    </w:rPr>
                    <w:t>Promedio del estadístico</w:t>
                  </w:r>
                </w:p>
              </w:txbxContent>
            </v:textbox>
          </v:shape>
        </w:pict>
      </w:r>
      <w:r w:rsidR="00EF4CF5">
        <w:t>(pvalor_estimado&lt;-length(rechazados)/K)</w:t>
      </w:r>
    </w:p>
    <w:p w:rsidR="00EF4CF5" w:rsidRDefault="00194EE8" w:rsidP="00EF4CF5"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14.5pt;margin-top:2pt;width:32.95pt;height:18.25pt;flip:x;z-index:251661312" o:connectortype="straight" strokecolor="#68007f [3207]" strokeweight="3pt">
            <v:stroke endarrow="block"/>
          </v:shape>
        </w:pict>
      </w:r>
      <w:r>
        <w:rPr>
          <w:noProof/>
          <w:lang w:eastAsia="es-ES"/>
        </w:rPr>
        <w:pict>
          <v:roundrect id="_x0000_s1028" style="position:absolute;margin-left:226.8pt;margin-top:23.15pt;width:84.15pt;height:46.65pt;z-index:-251659265" arcsize="10923f" fillcolor="#d419ff [1943]" strokecolor="#68007f [3207]" strokeweight="1pt">
            <v:fill color2="#68007f [3207]" focus="50%" type="gradient"/>
            <v:shadow on="t" type="perspective" color="#33003f [1607]" offset="1pt" offset2="-3pt"/>
          </v:roundrect>
        </w:pict>
      </w:r>
      <w:r w:rsidR="00EF4CF5">
        <w:t>summary(vector_estadistico)</w:t>
      </w:r>
    </w:p>
    <w:p w:rsidR="00AF1EB7" w:rsidRPr="00AF1EB7" w:rsidRDefault="00AF1EB7" w:rsidP="00AF1EB7">
      <w:pPr>
        <w:rPr>
          <w:color w:val="68007F" w:themeColor="accent4"/>
          <w:lang w:val="en-US"/>
        </w:rPr>
      </w:pPr>
      <w:r w:rsidRPr="003D0916">
        <w:rPr>
          <w:color w:val="68007F" w:themeColor="accent4"/>
        </w:rPr>
        <w:t xml:space="preserve">   Min.                       1st Qu.                          </w:t>
      </w:r>
      <w:r w:rsidRPr="00AF1EB7">
        <w:rPr>
          <w:color w:val="68007F" w:themeColor="accent4"/>
          <w:lang w:val="en-US"/>
        </w:rPr>
        <w:t xml:space="preserve">Median                        </w:t>
      </w:r>
      <w:r w:rsidRPr="000C0EB9">
        <w:rPr>
          <w:b/>
          <w:lang w:val="en-US"/>
        </w:rPr>
        <w:t xml:space="preserve">Mean </w:t>
      </w:r>
      <w:r w:rsidRPr="000C0EB9">
        <w:rPr>
          <w:lang w:val="en-US"/>
        </w:rPr>
        <w:t xml:space="preserve">  </w:t>
      </w:r>
      <w:r w:rsidRPr="00AF1EB7">
        <w:rPr>
          <w:color w:val="68007F" w:themeColor="accent4"/>
          <w:lang w:val="en-US"/>
        </w:rPr>
        <w:t xml:space="preserve">                    3rd Qu.              Max. </w:t>
      </w:r>
    </w:p>
    <w:p w:rsidR="00AF1EB7" w:rsidRPr="003D0916" w:rsidRDefault="00AF1EB7" w:rsidP="00AF1EB7">
      <w:pPr>
        <w:rPr>
          <w:color w:val="68007F" w:themeColor="accent4"/>
        </w:rPr>
      </w:pPr>
      <w:r w:rsidRPr="003D0916">
        <w:rPr>
          <w:color w:val="68007F" w:themeColor="accent4"/>
        </w:rPr>
        <w:t xml:space="preserve">0.01406                 0.02255                          0.02678                      </w:t>
      </w:r>
      <w:r w:rsidRPr="003D0916">
        <w:rPr>
          <w:b/>
        </w:rPr>
        <w:t>0.02728</w:t>
      </w:r>
      <w:r w:rsidRPr="003D0916">
        <w:rPr>
          <w:color w:val="68007F" w:themeColor="accent4"/>
        </w:rPr>
        <w:t xml:space="preserve">                    0.03156</w:t>
      </w:r>
      <w:r w:rsidR="000C0EB9" w:rsidRPr="003D0916">
        <w:rPr>
          <w:color w:val="68007F" w:themeColor="accent4"/>
        </w:rPr>
        <w:t xml:space="preserve">     </w:t>
      </w:r>
      <w:r w:rsidRPr="003D0916">
        <w:rPr>
          <w:color w:val="68007F" w:themeColor="accent4"/>
        </w:rPr>
        <w:t xml:space="preserve">    0.05042</w:t>
      </w:r>
    </w:p>
    <w:p w:rsidR="00EF4CF5" w:rsidRPr="004521FD" w:rsidRDefault="004521FD" w:rsidP="00EF4CF5">
      <w:pPr>
        <w:rPr>
          <w:b/>
          <w:color w:val="68007F" w:themeColor="accent4"/>
        </w:rPr>
      </w:pPr>
      <w:r>
        <w:rPr>
          <w:b/>
          <w:color w:val="68007F" w:themeColor="accent4"/>
        </w:rPr>
        <w:t>#dibujo la grá</w:t>
      </w:r>
      <w:r w:rsidR="00EF4CF5" w:rsidRPr="004521FD">
        <w:rPr>
          <w:b/>
          <w:color w:val="68007F" w:themeColor="accent4"/>
        </w:rPr>
        <w:t>fica de la función de densidad de Weibull</w:t>
      </w:r>
    </w:p>
    <w:p w:rsidR="00EF4CF5" w:rsidRPr="00592D97" w:rsidRDefault="00EF4CF5" w:rsidP="00EF4CF5">
      <w:r w:rsidRPr="00592D97">
        <w:t>title(main="Función de dens</w:t>
      </w:r>
      <w:r w:rsidR="00592D97" w:rsidRPr="00592D97">
        <w:t>idad de Weibull", col.main="violet</w:t>
      </w:r>
      <w:r w:rsidRPr="00592D97">
        <w:t>")</w:t>
      </w:r>
    </w:p>
    <w:p w:rsidR="00EF4CF5" w:rsidRDefault="00EF4CF5" w:rsidP="00EF4CF5">
      <w:pPr>
        <w:rPr>
          <w:lang w:val="en-US"/>
        </w:rPr>
      </w:pPr>
      <w:r w:rsidRPr="00EF4CF5">
        <w:rPr>
          <w:lang w:val="en-US"/>
        </w:rPr>
        <w:t>points(x,(((-log(</w:t>
      </w:r>
      <w:r w:rsidR="00592D97">
        <w:rPr>
          <w:lang w:val="en-US"/>
        </w:rPr>
        <w:t>1-x))^(1/alfa)))/lambda,col="green</w:t>
      </w:r>
      <w:r w:rsidRPr="00EF4CF5">
        <w:rPr>
          <w:lang w:val="en-US"/>
        </w:rPr>
        <w:t>",pch="20",cex=0.2)</w:t>
      </w:r>
    </w:p>
    <w:p w:rsidR="004521FD" w:rsidRPr="00EF4CF5" w:rsidRDefault="00592D97" w:rsidP="00EF4CF5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5400040" cy="5393947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9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773" w:rsidRDefault="009A3773" w:rsidP="00EF4CF5">
      <w:pPr>
        <w:rPr>
          <w:b/>
          <w:color w:val="68007F" w:themeColor="accent4"/>
        </w:rPr>
      </w:pPr>
    </w:p>
    <w:p w:rsidR="009A3773" w:rsidRDefault="009A3773" w:rsidP="00EF4CF5">
      <w:pPr>
        <w:rPr>
          <w:b/>
          <w:color w:val="68007F" w:themeColor="accent4"/>
        </w:rPr>
      </w:pPr>
    </w:p>
    <w:p w:rsidR="009A3773" w:rsidRDefault="009A3773" w:rsidP="00EF4CF5">
      <w:pPr>
        <w:rPr>
          <w:b/>
          <w:color w:val="68007F" w:themeColor="accent4"/>
        </w:rPr>
      </w:pPr>
    </w:p>
    <w:p w:rsidR="00EF4CF5" w:rsidRPr="004521FD" w:rsidRDefault="00EF4CF5" w:rsidP="00EF4CF5">
      <w:pPr>
        <w:rPr>
          <w:b/>
          <w:color w:val="68007F" w:themeColor="accent4"/>
        </w:rPr>
      </w:pPr>
      <w:r w:rsidRPr="004521FD">
        <w:rPr>
          <w:b/>
          <w:color w:val="68007F" w:themeColor="accent4"/>
        </w:rPr>
        <w:t>#calculo la media de los datos observados</w:t>
      </w:r>
      <w:r w:rsidR="009A3773">
        <w:rPr>
          <w:b/>
          <w:color w:val="68007F" w:themeColor="accent4"/>
        </w:rPr>
        <w:t xml:space="preserve"> para los distintos valores de n: 50, 100, 200, 2000</w:t>
      </w:r>
    </w:p>
    <w:p w:rsidR="00EF4CF5" w:rsidRPr="00EF4CF5" w:rsidRDefault="00EF4CF5" w:rsidP="00EF4CF5">
      <w:r w:rsidRPr="00EF4CF5">
        <w:t>datos</w:t>
      </w:r>
      <w:r w:rsidR="009A3773">
        <w:t>&lt;-f(n</w:t>
      </w:r>
      <w:r w:rsidRPr="00EF4CF5">
        <w:t>,lambda,alfa)</w:t>
      </w:r>
    </w:p>
    <w:p w:rsidR="00EF4CF5" w:rsidRPr="00EF4CF5" w:rsidRDefault="00EF4CF5" w:rsidP="00EF4CF5">
      <w:r w:rsidRPr="00EF4CF5">
        <w:t>mean(datos)</w:t>
      </w:r>
    </w:p>
    <w:p w:rsidR="00EF4CF5" w:rsidRPr="009A3773" w:rsidRDefault="009A3773" w:rsidP="00EF4CF5">
      <w:pPr>
        <w:rPr>
          <w:b/>
          <w:color w:val="68007F" w:themeColor="accent4"/>
        </w:rPr>
      </w:pPr>
      <w:r w:rsidRPr="009A3773">
        <w:rPr>
          <w:b/>
          <w:color w:val="68007F" w:themeColor="accent4"/>
        </w:rPr>
        <w:t xml:space="preserve">n=50       </w:t>
      </w:r>
      <w:r w:rsidR="00592D97">
        <w:rPr>
          <w:b/>
          <w:color w:val="68007F" w:themeColor="accent4"/>
        </w:rPr>
        <w:t xml:space="preserve">  </w:t>
      </w:r>
      <w:r w:rsidRPr="009A3773">
        <w:rPr>
          <w:b/>
          <w:color w:val="68007F" w:themeColor="accent4"/>
        </w:rPr>
        <w:sym w:font="Wingdings" w:char="F0E0"/>
      </w:r>
      <w:r w:rsidRPr="009A3773">
        <w:rPr>
          <w:b/>
          <w:color w:val="68007F" w:themeColor="accent4"/>
        </w:rPr>
        <w:t xml:space="preserve"> </w:t>
      </w:r>
      <w:r w:rsidR="00592D97">
        <w:rPr>
          <w:b/>
          <w:color w:val="68007F" w:themeColor="accent4"/>
        </w:rPr>
        <w:t xml:space="preserve">   1,229506</w:t>
      </w:r>
    </w:p>
    <w:p w:rsidR="009A3773" w:rsidRPr="009A3773" w:rsidRDefault="009A3773" w:rsidP="00EF4CF5">
      <w:pPr>
        <w:rPr>
          <w:b/>
          <w:color w:val="68007F" w:themeColor="accent4"/>
        </w:rPr>
      </w:pPr>
      <w:r w:rsidRPr="009A3773">
        <w:rPr>
          <w:b/>
          <w:color w:val="68007F" w:themeColor="accent4"/>
        </w:rPr>
        <w:t xml:space="preserve">n= 100   </w:t>
      </w:r>
      <w:r w:rsidR="00592D97">
        <w:rPr>
          <w:b/>
          <w:color w:val="68007F" w:themeColor="accent4"/>
        </w:rPr>
        <w:t xml:space="preserve">  </w:t>
      </w:r>
      <w:r w:rsidRPr="009A3773">
        <w:rPr>
          <w:b/>
          <w:color w:val="68007F" w:themeColor="accent4"/>
        </w:rPr>
        <w:sym w:font="Wingdings" w:char="F0E0"/>
      </w:r>
      <w:r w:rsidR="00592D97">
        <w:rPr>
          <w:b/>
          <w:color w:val="68007F" w:themeColor="accent4"/>
        </w:rPr>
        <w:t xml:space="preserve">    1,157992</w:t>
      </w:r>
    </w:p>
    <w:p w:rsidR="009A3773" w:rsidRPr="009A3773" w:rsidRDefault="009A3773" w:rsidP="00EF4CF5">
      <w:pPr>
        <w:rPr>
          <w:b/>
          <w:color w:val="68007F" w:themeColor="accent4"/>
        </w:rPr>
      </w:pPr>
      <w:r w:rsidRPr="009A3773">
        <w:rPr>
          <w:b/>
          <w:color w:val="68007F" w:themeColor="accent4"/>
        </w:rPr>
        <w:t xml:space="preserve">n= 200   </w:t>
      </w:r>
      <w:r w:rsidR="00592D97">
        <w:rPr>
          <w:b/>
          <w:color w:val="68007F" w:themeColor="accent4"/>
        </w:rPr>
        <w:t xml:space="preserve">  </w:t>
      </w:r>
      <w:r w:rsidRPr="009A3773">
        <w:rPr>
          <w:b/>
          <w:color w:val="68007F" w:themeColor="accent4"/>
        </w:rPr>
        <w:sym w:font="Wingdings" w:char="F0E0"/>
      </w:r>
      <w:r w:rsidR="00592D97">
        <w:rPr>
          <w:b/>
          <w:color w:val="68007F" w:themeColor="accent4"/>
        </w:rPr>
        <w:t xml:space="preserve">    0,9339207</w:t>
      </w:r>
    </w:p>
    <w:p w:rsidR="009A3773" w:rsidRPr="009A3773" w:rsidRDefault="009A3773" w:rsidP="00EF4CF5">
      <w:pPr>
        <w:rPr>
          <w:b/>
          <w:color w:val="68007F" w:themeColor="accent4"/>
        </w:rPr>
      </w:pPr>
      <w:r w:rsidRPr="009A3773">
        <w:rPr>
          <w:b/>
          <w:color w:val="68007F" w:themeColor="accent4"/>
        </w:rPr>
        <w:t xml:space="preserve">n=2000 </w:t>
      </w:r>
      <w:r w:rsidR="00592D97">
        <w:rPr>
          <w:b/>
          <w:color w:val="68007F" w:themeColor="accent4"/>
        </w:rPr>
        <w:t xml:space="preserve">  </w:t>
      </w:r>
      <w:r w:rsidRPr="009A3773">
        <w:rPr>
          <w:b/>
          <w:color w:val="68007F" w:themeColor="accent4"/>
        </w:rPr>
        <w:sym w:font="Wingdings" w:char="F0E0"/>
      </w:r>
      <w:r w:rsidR="00592D97">
        <w:rPr>
          <w:b/>
          <w:color w:val="68007F" w:themeColor="accent4"/>
        </w:rPr>
        <w:t xml:space="preserve">    0,99233</w:t>
      </w:r>
    </w:p>
    <w:p w:rsidR="00EF4CF5" w:rsidRDefault="00EF4CF5"/>
    <w:p w:rsidR="00592D97" w:rsidRPr="000C0EB9" w:rsidRDefault="00592D97">
      <w:pPr>
        <w:rPr>
          <w:b/>
          <w:color w:val="68007F" w:themeColor="accent4"/>
        </w:rPr>
      </w:pPr>
      <w:r w:rsidRPr="000C0EB9">
        <w:rPr>
          <w:b/>
          <w:color w:val="68007F" w:themeColor="accent4"/>
        </w:rPr>
        <w:t>COMPROBACIÓN EMP</w:t>
      </w:r>
      <w:r w:rsidR="001236FB" w:rsidRPr="000C0EB9">
        <w:rPr>
          <w:b/>
          <w:color w:val="68007F" w:themeColor="accent4"/>
        </w:rPr>
        <w:t xml:space="preserve">ÍRICA DE LA LEY </w:t>
      </w:r>
      <w:r w:rsidRPr="000C0EB9">
        <w:rPr>
          <w:b/>
          <w:color w:val="68007F" w:themeColor="accent4"/>
        </w:rPr>
        <w:t>DE LOS GRANDES NÚMEROS</w:t>
      </w:r>
    </w:p>
    <w:p w:rsidR="00592D97" w:rsidRDefault="00592D97"/>
    <w:p w:rsidR="00592D97" w:rsidRDefault="00592D97">
      <w:r>
        <w:t>Calculamos la función de la esperanza de de la distribución de Weibull:</w:t>
      </w:r>
    </w:p>
    <w:p w:rsidR="00592D97" w:rsidRDefault="00592D9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x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    , x&gt;0</m:t>
              </m:r>
            </m:e>
          </m:nary>
        </m:oMath>
      </m:oMathPara>
    </w:p>
    <w:p w:rsidR="00592D97" w:rsidRDefault="00592D97">
      <w:pPr>
        <w:rPr>
          <w:rFonts w:eastAsiaTheme="minorEastAsia"/>
        </w:rPr>
      </w:pPr>
      <w:r>
        <w:rPr>
          <w:rFonts w:eastAsiaTheme="minorEastAsia"/>
        </w:rPr>
        <w:t>Por  tanto,</w:t>
      </w:r>
      <w:r w:rsidR="00DB6CF7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λ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Γ</m:t>
        </m:r>
        <m:r>
          <w:rPr>
            <w:rFonts w:ascii="Cambria Math" w:eastAsiaTheme="minorEastAsia" w:hAnsi="Cambria Math"/>
          </w:rPr>
          <m:t>(1+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α</m:t>
            </m:r>
          </m:den>
        </m:f>
        <m:r>
          <w:rPr>
            <w:rFonts w:ascii="Cambria Math" w:eastAsiaTheme="minorEastAsia" w:hAnsi="Cambria Math"/>
          </w:rPr>
          <m:t>)</m:t>
        </m:r>
      </m:oMath>
      <w:r w:rsidR="00DB6CF7">
        <w:rPr>
          <w:rFonts w:eastAsiaTheme="minorEastAsia"/>
        </w:rPr>
        <w:t xml:space="preserve">,   siendo  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  <m:r>
          <w:rPr>
            <w:rFonts w:ascii="Cambria Math" w:eastAsiaTheme="minorEastAsia" w:hAnsi="Cambria Math"/>
          </w:rPr>
          <m:t>(t)</m:t>
        </m:r>
      </m:oMath>
      <w:r w:rsidR="00DB6CF7">
        <w:rPr>
          <w:rFonts w:eastAsiaTheme="minorEastAsia"/>
        </w:rPr>
        <w:t xml:space="preserve">   la distribución Gamma  (</w:t>
      </w:r>
      <m:oMath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Γ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p-1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dx </m:t>
            </m:r>
          </m:e>
        </m:nary>
      </m:oMath>
      <w:r w:rsidR="00DB6CF7">
        <w:rPr>
          <w:rFonts w:eastAsiaTheme="minorEastAsia"/>
        </w:rPr>
        <w:t>)</w:t>
      </w:r>
    </w:p>
    <w:p w:rsidR="00DB6CF7" w:rsidRDefault="00DB6CF7">
      <w:pPr>
        <w:rPr>
          <w:rFonts w:eastAsiaTheme="minorEastAsia"/>
        </w:rPr>
      </w:pPr>
      <w:r>
        <w:rPr>
          <w:rFonts w:eastAsiaTheme="minorEastAsia"/>
        </w:rPr>
        <w:t xml:space="preserve">De esta manera,   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Γ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 = </m:t>
        </m:r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Γ</m:t>
        </m:r>
        <m:r>
          <w:rPr>
            <w:rFonts w:ascii="Cambria Math" w:eastAsiaTheme="minorEastAsia" w:hAnsi="Cambria Math"/>
          </w:rPr>
          <m:t>(2)</m:t>
        </m:r>
      </m:oMath>
      <w:r>
        <w:rPr>
          <w:rFonts w:eastAsiaTheme="minorEastAsia"/>
        </w:rPr>
        <w:t>,  pero como p=2 es entero positivo</w:t>
      </w:r>
    </w:p>
    <w:p w:rsidR="00DB6CF7" w:rsidRDefault="00DB6CF7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p-1</m:t>
            </m:r>
          </m:e>
        </m:d>
        <m:r>
          <w:rPr>
            <w:rFonts w:ascii="Cambria Math" w:eastAsiaTheme="minorEastAsia" w:hAnsi="Cambria Math"/>
          </w:rPr>
          <m:t>!  ⟹  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=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Γ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2-1</m:t>
            </m:r>
          </m:e>
        </m:d>
        <m:r>
          <w:rPr>
            <w:rFonts w:ascii="Cambria Math" w:eastAsiaTheme="minorEastAsia" w:hAnsi="Cambria Math"/>
          </w:rPr>
          <m:t>!=1!=1</m:t>
        </m:r>
      </m:oMath>
    </w:p>
    <w:p w:rsidR="00DB6CF7" w:rsidRDefault="00DB6CF7">
      <w:pPr>
        <w:rPr>
          <w:rFonts w:eastAsiaTheme="minorEastAsia"/>
        </w:rPr>
      </w:pPr>
    </w:p>
    <w:p w:rsidR="00DB6CF7" w:rsidRDefault="00DB6CF7">
      <w:pPr>
        <w:rPr>
          <w:rFonts w:eastAsiaTheme="minorEastAsia"/>
        </w:rPr>
      </w:pPr>
      <w:r>
        <w:rPr>
          <w:rFonts w:eastAsiaTheme="minorEastAsia"/>
        </w:rPr>
        <w:t xml:space="preserve">Así, tenemos:     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=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1</m:t>
        </m:r>
      </m:oMath>
    </w:p>
    <w:p w:rsidR="004A6A30" w:rsidRDefault="004A6A30">
      <w:pPr>
        <w:rPr>
          <w:rFonts w:eastAsiaTheme="minorEastAsia"/>
        </w:rPr>
      </w:pPr>
    </w:p>
    <w:p w:rsidR="001236FB" w:rsidRDefault="004A6A30" w:rsidP="004A6A30">
      <w:pPr>
        <w:pStyle w:val="Prrafodelista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Por tanto, se verifica </w:t>
      </w:r>
      <w:r w:rsidR="001236FB">
        <w:rPr>
          <w:sz w:val="24"/>
          <w:szCs w:val="24"/>
        </w:rPr>
        <w:t>la LEY DE LOS GRANDES NÚMEROS</w:t>
      </w:r>
      <w:r>
        <w:rPr>
          <w:sz w:val="24"/>
          <w:szCs w:val="24"/>
        </w:rPr>
        <w:t xml:space="preserve">:            </w:t>
      </w:r>
    </w:p>
    <w:p w:rsidR="004A6A30" w:rsidRDefault="004A6A30" w:rsidP="004A6A30">
      <w:pPr>
        <w:pStyle w:val="Prrafodelista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4A6A30" w:rsidRDefault="004A6A30" w:rsidP="004A6A30">
      <w:pPr>
        <w:pStyle w:val="Prrafodelista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 xml:space="preserve">          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den>
            </m:f>
          </m:e>
        </m:nary>
        <m:r>
          <w:rPr>
            <w:rFonts w:ascii="Cambria Math" w:hAnsi="Cambria Math"/>
            <w:sz w:val="24"/>
            <w:szCs w:val="24"/>
          </w:rPr>
          <m:t xml:space="preserve">    </m:t>
        </m:r>
      </m:oMath>
      <w:r>
        <w:rPr>
          <w:sz w:val="24"/>
          <w:szCs w:val="24"/>
        </w:rPr>
        <w:t xml:space="preserve"> </w:t>
      </w:r>
      <m:oMath>
        <m:box>
          <m:boxPr>
            <m:opEmu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n→∞        </m:t>
                </m:r>
              </m:e>
            </m:groupChr>
          </m:e>
        </m:box>
      </m:oMath>
      <w:r w:rsidR="001236F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μ</w:t>
      </w:r>
      <w:r>
        <w:rPr>
          <w:sz w:val="24"/>
          <w:szCs w:val="24"/>
        </w:rPr>
        <w:t>=</w:t>
      </w:r>
      <w:r w:rsidRPr="000B6097">
        <w:rPr>
          <w:sz w:val="24"/>
          <w:szCs w:val="24"/>
        </w:rPr>
        <w:t xml:space="preserve"> </w:t>
      </w:r>
      <w:r w:rsidR="001236FB">
        <w:rPr>
          <w:sz w:val="24"/>
          <w:szCs w:val="24"/>
        </w:rPr>
        <w:t>E</w:t>
      </w:r>
      <w:r>
        <w:rPr>
          <w:sz w:val="24"/>
          <w:szCs w:val="24"/>
        </w:rPr>
        <w:t xml:space="preserve"> [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eqArr>
          </m:sub>
        </m:sSub>
      </m:oMath>
      <w:r>
        <w:rPr>
          <w:sz w:val="24"/>
          <w:szCs w:val="24"/>
        </w:rPr>
        <w:t>],     E [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eqArr>
          </m:sub>
        </m:sSub>
      </m:oMath>
      <w:r w:rsidR="001236FB">
        <w:rPr>
          <w:sz w:val="24"/>
          <w:szCs w:val="24"/>
        </w:rPr>
        <w:t>]=1</w:t>
      </w:r>
      <w:r>
        <w:rPr>
          <w:sz w:val="24"/>
          <w:szCs w:val="24"/>
        </w:rPr>
        <w:t xml:space="preserve">  </w:t>
      </w:r>
    </w:p>
    <w:p w:rsidR="004A6A30" w:rsidRPr="00EF4CF5" w:rsidRDefault="004A6A30"/>
    <w:sectPr w:rsidR="004A6A30" w:rsidRPr="00EF4CF5" w:rsidSect="003D091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F4C" w:rsidRDefault="000B6F4C" w:rsidP="003E3A4C">
      <w:pPr>
        <w:spacing w:after="0" w:line="240" w:lineRule="auto"/>
      </w:pPr>
      <w:r>
        <w:separator/>
      </w:r>
    </w:p>
  </w:endnote>
  <w:endnote w:type="continuationSeparator" w:id="1">
    <w:p w:rsidR="000B6F4C" w:rsidRDefault="000B6F4C" w:rsidP="003E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68007F" w:themeColor="accent4"/>
      </w:tblBorders>
      <w:tblLook w:val="04A0"/>
    </w:tblPr>
    <w:tblGrid>
      <w:gridCol w:w="6104"/>
      <w:gridCol w:w="2616"/>
    </w:tblGrid>
    <w:tr w:rsidR="003E3A4C">
      <w:trPr>
        <w:trHeight w:val="360"/>
      </w:trPr>
      <w:tc>
        <w:tcPr>
          <w:tcW w:w="3500" w:type="pct"/>
        </w:tcPr>
        <w:p w:rsidR="003E3A4C" w:rsidRDefault="003E3A4C">
          <w:pPr>
            <w:pStyle w:val="Piedepgina"/>
            <w:jc w:val="right"/>
          </w:pPr>
        </w:p>
      </w:tc>
      <w:tc>
        <w:tcPr>
          <w:tcW w:w="1500" w:type="pct"/>
          <w:shd w:val="clear" w:color="auto" w:fill="68007F" w:themeFill="accent4"/>
        </w:tcPr>
        <w:p w:rsidR="003E3A4C" w:rsidRDefault="00194EE8">
          <w:pPr>
            <w:pStyle w:val="Piedepgina"/>
            <w:jc w:val="right"/>
            <w:rPr>
              <w:color w:val="FFFFFF" w:themeColor="background1"/>
            </w:rPr>
          </w:pPr>
          <w:fldSimple w:instr=" PAGE    \* MERGEFORMAT ">
            <w:r w:rsidR="003D0916" w:rsidRPr="003D0916">
              <w:rPr>
                <w:noProof/>
                <w:color w:val="FFFFFF" w:themeColor="background1"/>
              </w:rPr>
              <w:t>2</w:t>
            </w:r>
          </w:fldSimple>
        </w:p>
      </w:tc>
    </w:tr>
  </w:tbl>
  <w:p w:rsidR="003E3A4C" w:rsidRDefault="003E3A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F4C" w:rsidRDefault="000B6F4C" w:rsidP="003E3A4C">
      <w:pPr>
        <w:spacing w:after="0" w:line="240" w:lineRule="auto"/>
      </w:pPr>
      <w:r>
        <w:separator/>
      </w:r>
    </w:p>
  </w:footnote>
  <w:footnote w:type="continuationSeparator" w:id="1">
    <w:p w:rsidR="000B6F4C" w:rsidRDefault="000B6F4C" w:rsidP="003E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6062"/>
      <w:gridCol w:w="2658"/>
    </w:tblGrid>
    <w:tr w:rsidR="003E3A4C" w:rsidTr="003E3A4C">
      <w:trPr>
        <w:trHeight w:val="475"/>
      </w:trPr>
      <w:sdt>
        <w:sdtPr>
          <w:rPr>
            <w:caps/>
          </w:rPr>
          <w:alias w:val="Título"/>
          <w:id w:val="7827336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3476" w:type="pct"/>
              <w:shd w:val="clear" w:color="auto" w:fill="68007F" w:themeFill="accent4"/>
              <w:vAlign w:val="center"/>
            </w:tcPr>
            <w:p w:rsidR="003E3A4C" w:rsidRDefault="003E3A4C" w:rsidP="003E3A4C">
              <w:pPr>
                <w:pStyle w:val="Encabezado"/>
                <w:jc w:val="center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DISTRIBUCIÓN DE WEIBULL</w:t>
              </w:r>
            </w:p>
          </w:tc>
        </w:sdtContent>
      </w:sdt>
      <w:sdt>
        <w:sdtPr>
          <w:alias w:val="Fecha"/>
          <w:id w:val="78273375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'de' MMMM 'de' yyyy"/>
            <w:lid w:val="es-ES"/>
            <w:storeMappedDataAs w:val="dateTime"/>
            <w:calendar w:val="gregorian"/>
          </w:date>
        </w:sdtPr>
        <w:sdtContent>
          <w:tc>
            <w:tcPr>
              <w:tcW w:w="1524" w:type="pct"/>
              <w:shd w:val="clear" w:color="auto" w:fill="000000" w:themeFill="text1"/>
              <w:vAlign w:val="center"/>
            </w:tcPr>
            <w:p w:rsidR="003E3A4C" w:rsidRDefault="003E3A4C">
              <w:pPr>
                <w:pStyle w:val="Encabezado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AITANA VIDAL ESMORÍS</w:t>
              </w:r>
            </w:p>
          </w:tc>
        </w:sdtContent>
      </w:sdt>
    </w:tr>
  </w:tbl>
  <w:p w:rsidR="003E3A4C" w:rsidRDefault="003E3A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A713B"/>
    <w:multiLevelType w:val="hybridMultilevel"/>
    <w:tmpl w:val="7388C00E"/>
    <w:lvl w:ilvl="0" w:tplc="4454A286">
      <w:numFmt w:val="bullet"/>
      <w:lvlText w:val="-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7F5B2D"/>
    <w:multiLevelType w:val="hybridMultilevel"/>
    <w:tmpl w:val="AFAE192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F14231"/>
    <w:multiLevelType w:val="hybridMultilevel"/>
    <w:tmpl w:val="02D2A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E3A4C"/>
    <w:rsid w:val="000A38B3"/>
    <w:rsid w:val="000B6F4C"/>
    <w:rsid w:val="000C0EB9"/>
    <w:rsid w:val="001236FB"/>
    <w:rsid w:val="00194EE8"/>
    <w:rsid w:val="002954EB"/>
    <w:rsid w:val="003D0916"/>
    <w:rsid w:val="003E3A4C"/>
    <w:rsid w:val="004521FD"/>
    <w:rsid w:val="004A6A30"/>
    <w:rsid w:val="00533889"/>
    <w:rsid w:val="00592D97"/>
    <w:rsid w:val="008D5A3A"/>
    <w:rsid w:val="009A3773"/>
    <w:rsid w:val="00AF1EB7"/>
    <w:rsid w:val="00DB6CF7"/>
    <w:rsid w:val="00EF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A4C"/>
  </w:style>
  <w:style w:type="paragraph" w:styleId="Piedepgina">
    <w:name w:val="footer"/>
    <w:basedOn w:val="Normal"/>
    <w:link w:val="PiedepginaCar"/>
    <w:uiPriority w:val="99"/>
    <w:unhideWhenUsed/>
    <w:rsid w:val="003E3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A4C"/>
  </w:style>
  <w:style w:type="paragraph" w:styleId="Textodeglobo">
    <w:name w:val="Balloon Text"/>
    <w:basedOn w:val="Normal"/>
    <w:link w:val="TextodegloboCar"/>
    <w:uiPriority w:val="99"/>
    <w:semiHidden/>
    <w:unhideWhenUsed/>
    <w:rsid w:val="003E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A4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D5A3A"/>
    <w:rPr>
      <w:color w:val="808080"/>
    </w:rPr>
  </w:style>
  <w:style w:type="paragraph" w:styleId="Prrafodelista">
    <w:name w:val="List Paragraph"/>
    <w:basedOn w:val="Normal"/>
    <w:uiPriority w:val="99"/>
    <w:qFormat/>
    <w:rsid w:val="004A6A30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3D0916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D091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8AFE8C24D148A199C1B0FA05A15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7006C-2D7E-459C-BABB-7496F63C88A1}"/>
      </w:docPartPr>
      <w:docPartBody>
        <w:p w:rsidR="00000000" w:rsidRDefault="00120606" w:rsidP="00120606">
          <w:pPr>
            <w:pStyle w:val="D98AFE8C24D148A199C1B0FA05A15939"/>
          </w:pPr>
          <w:r>
            <w:rPr>
              <w:color w:val="7F7F7F" w:themeColor="text1" w:themeTint="80"/>
              <w:sz w:val="32"/>
              <w:szCs w:val="32"/>
            </w:rPr>
            <w:t>[Seleccionar fecha]</w:t>
          </w:r>
        </w:p>
      </w:docPartBody>
    </w:docPart>
    <w:docPart>
      <w:docPartPr>
        <w:name w:val="F8E3605DECEC4100B72B2907FA51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19D9F-0E69-41F2-915D-AFF421D554EF}"/>
      </w:docPartPr>
      <w:docPartBody>
        <w:p w:rsidR="00000000" w:rsidRDefault="00120606" w:rsidP="00120606">
          <w:pPr>
            <w:pStyle w:val="F8E3605DECEC4100B72B2907FA5129D6"/>
          </w:pPr>
          <w:r>
            <w:rPr>
              <w:color w:val="7F7F7F" w:themeColor="text1" w:themeTint="80"/>
              <w:sz w:val="32"/>
              <w:szCs w:val="32"/>
            </w:rPr>
            <w:t>[Escribir el subtítulo del documento]</w:t>
          </w:r>
        </w:p>
      </w:docPartBody>
    </w:docPart>
    <w:docPart>
      <w:docPartPr>
        <w:name w:val="B87FEF9EC87D43938D2065CD0D254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4D9E3-F171-4D4D-8235-EAD49A7943B2}"/>
      </w:docPartPr>
      <w:docPartBody>
        <w:p w:rsidR="00000000" w:rsidRDefault="00120606" w:rsidP="00120606">
          <w:pPr>
            <w:pStyle w:val="B87FEF9EC87D43938D2065CD0D2549FC"/>
          </w:pPr>
          <w:r>
            <w:rPr>
              <w:smallCaps/>
              <w:color w:val="FFFFFF" w:themeColor="background1"/>
              <w:sz w:val="48"/>
              <w:szCs w:val="48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1721B"/>
    <w:rsid w:val="00120606"/>
    <w:rsid w:val="0021721B"/>
    <w:rsid w:val="0028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355C4675B2F41A0B2B4E789F7F1B419">
    <w:name w:val="9355C4675B2F41A0B2B4E789F7F1B419"/>
    <w:rsid w:val="0021721B"/>
  </w:style>
  <w:style w:type="paragraph" w:customStyle="1" w:styleId="2BF9BAD8FDB349C78F5DEC3A173A8012">
    <w:name w:val="2BF9BAD8FDB349C78F5DEC3A173A8012"/>
    <w:rsid w:val="0021721B"/>
  </w:style>
  <w:style w:type="paragraph" w:customStyle="1" w:styleId="5F6E09D9AAA7494F9C8CC4F15FB9F617">
    <w:name w:val="5F6E09D9AAA7494F9C8CC4F15FB9F617"/>
    <w:rsid w:val="0021721B"/>
  </w:style>
  <w:style w:type="paragraph" w:customStyle="1" w:styleId="3E2B5284D6EC4483AE145BF74EC4E00D">
    <w:name w:val="3E2B5284D6EC4483AE145BF74EC4E00D"/>
    <w:rsid w:val="0021721B"/>
  </w:style>
  <w:style w:type="character" w:styleId="Textodelmarcadordeposicin">
    <w:name w:val="Placeholder Text"/>
    <w:basedOn w:val="Fuentedeprrafopredeter"/>
    <w:uiPriority w:val="99"/>
    <w:semiHidden/>
    <w:rsid w:val="0021721B"/>
    <w:rPr>
      <w:color w:val="808080"/>
    </w:rPr>
  </w:style>
  <w:style w:type="paragraph" w:customStyle="1" w:styleId="AF081C79CEAA463290BBEBBB37906AA6">
    <w:name w:val="AF081C79CEAA463290BBEBBB37906AA6"/>
    <w:rsid w:val="0021721B"/>
  </w:style>
  <w:style w:type="paragraph" w:customStyle="1" w:styleId="D98AFE8C24D148A199C1B0FA05A15939">
    <w:name w:val="D98AFE8C24D148A199C1B0FA05A15939"/>
    <w:rsid w:val="00120606"/>
  </w:style>
  <w:style w:type="paragraph" w:customStyle="1" w:styleId="F8E3605DECEC4100B72B2907FA5129D6">
    <w:name w:val="F8E3605DECEC4100B72B2907FA5129D6"/>
    <w:rsid w:val="00120606"/>
  </w:style>
  <w:style w:type="paragraph" w:customStyle="1" w:styleId="6991A8FDCB064D96A0D4707088E95EBB">
    <w:name w:val="6991A8FDCB064D96A0D4707088E95EBB"/>
    <w:rsid w:val="00120606"/>
  </w:style>
  <w:style w:type="paragraph" w:customStyle="1" w:styleId="7C5F721E4F5543ABB1E597E8BF505C34">
    <w:name w:val="7C5F721E4F5543ABB1E597E8BF505C34"/>
    <w:rsid w:val="00120606"/>
  </w:style>
  <w:style w:type="paragraph" w:customStyle="1" w:styleId="B87FEF9EC87D43938D2065CD0D2549FC">
    <w:name w:val="B87FEF9EC87D43938D2065CD0D2549FC"/>
    <w:rsid w:val="001206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ódulo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Módulo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ódul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AITANA VIDAL ESMORÍS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E14072-EF71-47CB-BF98-EFFD055A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DISTRIBUCIÓN DE WEIBULL</vt:lpstr>
    </vt:vector>
  </TitlesOfParts>
  <Company>TOSHIBA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DISTRIBUCIÓN DE WEIBULL</dc:title>
  <dc:subject>SIMULACIÓN     –    CURSO 2008-2009</dc:subject>
  <dc:creator>Ai</dc:creator>
  <cp:lastModifiedBy>Aita</cp:lastModifiedBy>
  <cp:revision>4</cp:revision>
  <dcterms:created xsi:type="dcterms:W3CDTF">2009-05-27T09:16:00Z</dcterms:created>
  <dcterms:modified xsi:type="dcterms:W3CDTF">2009-05-27T10:59:00Z</dcterms:modified>
</cp:coreProperties>
</file>