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31916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C445B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Organización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445B7" w:rsidRDefault="00C445B7" w:rsidP="00897E5B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estadística no paramétrica</w:t>
                    </w:r>
                  </w:p>
                </w:tc>
              </w:sdtContent>
            </w:sdt>
          </w:tr>
          <w:tr w:rsidR="00C445B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445B7" w:rsidRDefault="00C445B7" w:rsidP="00897E5B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Coeficiente de correlación (Bootstrap)</w:t>
                    </w:r>
                  </w:p>
                </w:tc>
              </w:sdtContent>
            </w:sdt>
          </w:tr>
          <w:tr w:rsidR="00C445B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445B7" w:rsidRDefault="00C445B7" w:rsidP="00897E5B">
                <w:pPr>
                  <w:pStyle w:val="Sinespaciado"/>
                  <w:jc w:val="center"/>
                </w:pPr>
              </w:p>
            </w:tc>
          </w:tr>
          <w:tr w:rsidR="00C445B7" w:rsidTr="007F017A">
            <w:trPr>
              <w:trHeight w:val="627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445B7" w:rsidRDefault="008310F2" w:rsidP="00897E5B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María L</w:t>
                    </w:r>
                    <w:r w:rsidR="00C445B7">
                      <w:rPr>
                        <w:b/>
                        <w:bCs/>
                      </w:rPr>
                      <w:t>eyenda Rod</w:t>
                    </w:r>
                    <w:r w:rsidR="007F017A">
                      <w:rPr>
                        <w:b/>
                        <w:bCs/>
                      </w:rPr>
                      <w:t>r</w:t>
                    </w:r>
                    <w:r w:rsidR="00C445B7">
                      <w:rPr>
                        <w:b/>
                        <w:bCs/>
                      </w:rPr>
                      <w:t>íguez</w:t>
                    </w:r>
                  </w:p>
                </w:tc>
              </w:sdtContent>
            </w:sdt>
          </w:tr>
          <w:tr w:rsidR="00C445B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0-03-04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445B7" w:rsidRDefault="00897E5B" w:rsidP="00897E5B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04</w:t>
                    </w:r>
                    <w:r w:rsidR="00482678">
                      <w:rPr>
                        <w:b/>
                        <w:bCs/>
                      </w:rPr>
                      <w:t>/03/2010</w:t>
                    </w:r>
                  </w:p>
                </w:tc>
              </w:sdtContent>
            </w:sdt>
          </w:tr>
        </w:tbl>
        <w:p w:rsidR="00C445B7" w:rsidRDefault="00C445B7" w:rsidP="002059A8">
          <w:pPr>
            <w:jc w:val="both"/>
          </w:pPr>
        </w:p>
        <w:p w:rsidR="00C445B7" w:rsidRDefault="00C445B7" w:rsidP="002059A8">
          <w:pPr>
            <w:jc w:val="both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720"/>
          </w:tblGrid>
          <w:tr w:rsidR="00C445B7">
            <w:tc>
              <w:tcPr>
                <w:tcW w:w="5000" w:type="pct"/>
              </w:tcPr>
              <w:p w:rsidR="00C445B7" w:rsidRDefault="00C445B7" w:rsidP="002059A8">
                <w:pPr>
                  <w:pStyle w:val="Sinespaciado"/>
                  <w:jc w:val="both"/>
                </w:pPr>
              </w:p>
            </w:tc>
          </w:tr>
        </w:tbl>
        <w:p w:rsidR="00C445B7" w:rsidRDefault="00C445B7" w:rsidP="002059A8">
          <w:pPr>
            <w:jc w:val="both"/>
          </w:pPr>
        </w:p>
        <w:p w:rsidR="00C445B7" w:rsidRDefault="00C445B7" w:rsidP="002059A8">
          <w:pPr>
            <w:jc w:val="both"/>
          </w:pPr>
          <w:r>
            <w:br w:type="page"/>
          </w:r>
        </w:p>
        <w:p w:rsidR="00A108FD" w:rsidRDefault="00A108FD" w:rsidP="002059A8">
          <w:pPr>
            <w:pStyle w:val="Prrafodelista"/>
            <w:jc w:val="both"/>
            <w:rPr>
              <w:b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lastRenderedPageBreak/>
            <w:t>Coeficiente de correlación (</w:t>
          </w:r>
          <w:proofErr w:type="spellStart"/>
          <w:r>
            <w:rPr>
              <w:b/>
              <w:sz w:val="28"/>
              <w:szCs w:val="28"/>
              <w:u w:val="single"/>
            </w:rPr>
            <w:t>Bootstrap</w:t>
          </w:r>
          <w:proofErr w:type="spellEnd"/>
          <w:r>
            <w:rPr>
              <w:b/>
              <w:sz w:val="28"/>
              <w:szCs w:val="28"/>
              <w:u w:val="single"/>
            </w:rPr>
            <w:t>)</w:t>
          </w:r>
        </w:p>
        <w:p w:rsidR="00A108FD" w:rsidRDefault="00A108FD" w:rsidP="002059A8">
          <w:pPr>
            <w:pStyle w:val="Prrafodelista"/>
            <w:jc w:val="both"/>
            <w:rPr>
              <w:b/>
              <w:sz w:val="28"/>
              <w:szCs w:val="28"/>
              <w:u w:val="single"/>
            </w:rPr>
          </w:pPr>
        </w:p>
        <w:p w:rsidR="00A108FD" w:rsidRPr="00B53AF7" w:rsidRDefault="00A108FD" w:rsidP="002059A8">
          <w:pPr>
            <w:pStyle w:val="Prrafodelista"/>
            <w:jc w:val="both"/>
            <w:rPr>
              <w:sz w:val="26"/>
              <w:szCs w:val="26"/>
            </w:rPr>
          </w:pPr>
          <w:r w:rsidRPr="00B53AF7">
            <w:rPr>
              <w:sz w:val="26"/>
              <w:szCs w:val="26"/>
            </w:rPr>
            <w:t>Sea X</w:t>
          </w:r>
          <w:proofErr w:type="gramStart"/>
          <w:r w:rsidRPr="00B53AF7">
            <w:rPr>
              <w:sz w:val="26"/>
              <w:szCs w:val="26"/>
            </w:rPr>
            <w:t>=(</w:t>
          </w:r>
          <w:proofErr w:type="gramEnd"/>
          <w:r w:rsidRPr="00B53AF7">
            <w:rPr>
              <w:sz w:val="26"/>
              <w:szCs w:val="26"/>
            </w:rPr>
            <w:t>Y,Z) una variable aleatoria bidimensional y consideremos (Y</w:t>
          </w:r>
          <w:r w:rsidRPr="00B53AF7">
            <w:rPr>
              <w:sz w:val="26"/>
              <w:szCs w:val="26"/>
              <w:vertAlign w:val="subscript"/>
            </w:rPr>
            <w:t>1</w:t>
          </w:r>
          <w:r w:rsidRPr="00B53AF7">
            <w:rPr>
              <w:sz w:val="26"/>
              <w:szCs w:val="26"/>
            </w:rPr>
            <w:t>,Z</w:t>
          </w:r>
          <w:r w:rsidRPr="00B53AF7">
            <w:rPr>
              <w:sz w:val="26"/>
              <w:szCs w:val="26"/>
              <w:vertAlign w:val="subscript"/>
            </w:rPr>
            <w:t>1</w:t>
          </w:r>
          <w:r w:rsidRPr="00B53AF7">
            <w:rPr>
              <w:sz w:val="26"/>
              <w:szCs w:val="26"/>
            </w:rPr>
            <w:t>),…,(</w:t>
          </w:r>
          <w:proofErr w:type="spellStart"/>
          <w:r w:rsidRPr="00B53AF7">
            <w:rPr>
              <w:sz w:val="26"/>
              <w:szCs w:val="26"/>
            </w:rPr>
            <w:t>Y</w:t>
          </w:r>
          <w:r w:rsidRPr="00B53AF7">
            <w:rPr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sz w:val="26"/>
              <w:szCs w:val="26"/>
            </w:rPr>
            <w:t>,</w:t>
          </w:r>
          <w:r w:rsidR="008D244E">
            <w:rPr>
              <w:sz w:val="26"/>
              <w:szCs w:val="26"/>
            </w:rPr>
            <w:t xml:space="preserve"> </w:t>
          </w:r>
          <w:r w:rsidRPr="00B53AF7">
            <w:rPr>
              <w:sz w:val="26"/>
              <w:szCs w:val="26"/>
            </w:rPr>
            <w:t>Z</w:t>
          </w:r>
          <w:r w:rsidRPr="00B53AF7">
            <w:rPr>
              <w:sz w:val="26"/>
              <w:szCs w:val="26"/>
              <w:vertAlign w:val="subscript"/>
            </w:rPr>
            <w:t>n</w:t>
          </w:r>
          <w:r w:rsidRPr="00B53AF7">
            <w:rPr>
              <w:sz w:val="26"/>
              <w:szCs w:val="26"/>
            </w:rPr>
            <w:t xml:space="preserve">) una </w:t>
          </w:r>
          <w:proofErr w:type="spellStart"/>
          <w:r w:rsidRPr="00B53AF7">
            <w:rPr>
              <w:sz w:val="26"/>
              <w:szCs w:val="26"/>
            </w:rPr>
            <w:t>m.a.s.</w:t>
          </w:r>
          <w:proofErr w:type="spellEnd"/>
          <w:r w:rsidRPr="00B53AF7">
            <w:rPr>
              <w:sz w:val="26"/>
              <w:szCs w:val="26"/>
            </w:rPr>
            <w:t xml:space="preserve"> de X. Denotemos por F la distribución  de X (distribución  conjunta) y por F</w:t>
          </w:r>
          <w:r w:rsidRPr="00B53AF7">
            <w:rPr>
              <w:sz w:val="26"/>
              <w:szCs w:val="26"/>
              <w:vertAlign w:val="subscript"/>
            </w:rPr>
            <w:t>Y</w:t>
          </w:r>
          <w:r w:rsidRPr="00B53AF7">
            <w:rPr>
              <w:sz w:val="26"/>
              <w:szCs w:val="26"/>
            </w:rPr>
            <w:t xml:space="preserve"> , F</w:t>
          </w:r>
          <w:r w:rsidRPr="00B53AF7">
            <w:rPr>
              <w:sz w:val="26"/>
              <w:szCs w:val="26"/>
              <w:vertAlign w:val="subscript"/>
            </w:rPr>
            <w:t>Z</w:t>
          </w:r>
          <w:r w:rsidRPr="00B53AF7">
            <w:rPr>
              <w:sz w:val="26"/>
              <w:szCs w:val="26"/>
            </w:rPr>
            <w:t xml:space="preserve"> las marginales correspondientes, ambas distribuciones Normales. Queremos contrastar:</w:t>
          </w:r>
        </w:p>
        <w:p w:rsidR="00A108FD" w:rsidRPr="00B53AF7" w:rsidRDefault="00A108FD" w:rsidP="002059A8">
          <w:pPr>
            <w:pStyle w:val="Prrafodelista"/>
            <w:jc w:val="both"/>
            <w:rPr>
              <w:sz w:val="26"/>
              <w:szCs w:val="26"/>
            </w:rPr>
          </w:pPr>
        </w:p>
        <w:p w:rsidR="00A108FD" w:rsidRPr="00B53AF7" w:rsidRDefault="00A108FD" w:rsidP="008D244E">
          <w:pPr>
            <w:pStyle w:val="Prrafodelista"/>
            <w:jc w:val="center"/>
            <w:rPr>
              <w:sz w:val="26"/>
              <w:szCs w:val="26"/>
            </w:rPr>
          </w:pPr>
          <w:r w:rsidRPr="00B53AF7">
            <w:rPr>
              <w:sz w:val="26"/>
              <w:szCs w:val="26"/>
            </w:rPr>
            <w:t>H</w:t>
          </w:r>
          <w:r w:rsidRPr="00B53AF7">
            <w:rPr>
              <w:sz w:val="26"/>
              <w:szCs w:val="26"/>
              <w:vertAlign w:val="subscript"/>
            </w:rPr>
            <w:t>o</w:t>
          </w:r>
          <w:r w:rsidRPr="00B53AF7">
            <w:rPr>
              <w:sz w:val="26"/>
              <w:szCs w:val="26"/>
            </w:rPr>
            <w:t>: Y, Z independientes, vs, H</w:t>
          </w:r>
          <w:r w:rsidRPr="00B53AF7">
            <w:rPr>
              <w:sz w:val="26"/>
              <w:szCs w:val="26"/>
              <w:vertAlign w:val="subscript"/>
            </w:rPr>
            <w:t>a</w:t>
          </w:r>
          <w:r w:rsidRPr="00B53AF7">
            <w:rPr>
              <w:sz w:val="26"/>
              <w:szCs w:val="26"/>
            </w:rPr>
            <w:t>: Y, Z dependientes</w:t>
          </w:r>
        </w:p>
        <w:p w:rsidR="00A108FD" w:rsidRPr="00B53AF7" w:rsidRDefault="00A108FD" w:rsidP="002059A8">
          <w:pPr>
            <w:pStyle w:val="Prrafodelista"/>
            <w:jc w:val="both"/>
            <w:rPr>
              <w:sz w:val="26"/>
              <w:szCs w:val="26"/>
            </w:rPr>
          </w:pPr>
        </w:p>
        <w:p w:rsidR="00B53AF7" w:rsidRPr="00B53AF7" w:rsidRDefault="00A108FD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sz w:val="26"/>
              <w:szCs w:val="26"/>
            </w:rPr>
            <w:t xml:space="preserve">Bajo la hipótesis nula de independencia, el coeficiente de correlación ρ=0. Si consideramos como estadístico de contraste el coeficiente de correlación muestral, </w:t>
          </w:r>
          <m:oMath>
            <m:acc>
              <m:ac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</m:oMath>
          <w:r w:rsidRPr="00B53AF7">
            <w:rPr>
              <w:rFonts w:eastAsiaTheme="minorEastAsia"/>
              <w:sz w:val="26"/>
              <w:szCs w:val="26"/>
            </w:rPr>
            <w:t xml:space="preserve"> rechazaremos H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Pr="00B53AF7">
            <w:rPr>
              <w:rFonts w:eastAsiaTheme="minorEastAsia"/>
              <w:sz w:val="26"/>
              <w:szCs w:val="26"/>
            </w:rPr>
            <w:t xml:space="preserve"> cuando el coeficiente de </w:t>
          </w:r>
          <w:r w:rsidR="00A71084" w:rsidRPr="00B53AF7">
            <w:rPr>
              <w:rFonts w:eastAsiaTheme="minorEastAsia"/>
              <w:sz w:val="26"/>
              <w:szCs w:val="26"/>
            </w:rPr>
            <w:t>correlación muestral sea grande. Por tanto, el p-valor del estadístico de contraste será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.</m:t>
            </m:r>
          </m:oMath>
        </w:p>
        <w:p w:rsidR="00C236F4" w:rsidRPr="00B53AF7" w:rsidRDefault="00A7108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Bajo H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o</w:t>
          </w:r>
          <w:r w:rsidRPr="00B53AF7">
            <w:rPr>
              <w:rFonts w:eastAsiaTheme="minorEastAsia"/>
              <w:sz w:val="26"/>
              <w:szCs w:val="26"/>
            </w:rPr>
            <w:t>, podemos considerar la muestra observada como:</w:t>
          </w: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56734F">
          <w:pPr>
            <w:pStyle w:val="Prrafodelista"/>
            <w:ind w:firstLine="696"/>
            <w:jc w:val="center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(</w:t>
          </w:r>
          <w:proofErr w:type="gramStart"/>
          <w:r w:rsidRPr="00B53AF7">
            <w:rPr>
              <w:rFonts w:eastAsiaTheme="minorEastAsia"/>
              <w:sz w:val="26"/>
              <w:szCs w:val="26"/>
            </w:rPr>
            <w:t>y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</w:t>
          </w:r>
          <w:proofErr w:type="gramEnd"/>
          <w:r w:rsidRPr="00B53AF7">
            <w:rPr>
              <w:rFonts w:eastAsiaTheme="minorEastAsia"/>
              <w:sz w:val="26"/>
              <w:szCs w:val="26"/>
              <w:vertAlign w:val="subscript"/>
            </w:rPr>
            <w:t xml:space="preserve">1) </w:t>
          </w:r>
          <w:r w:rsidRPr="00B53AF7">
            <w:rPr>
              <w:rFonts w:eastAsiaTheme="minorEastAsia"/>
              <w:sz w:val="26"/>
              <w:szCs w:val="26"/>
            </w:rPr>
            <w:t>,…,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 xml:space="preserve"> </w:t>
          </w:r>
          <w:r w:rsidRPr="00B53AF7">
            <w:rPr>
              <w:rFonts w:eastAsiaTheme="minorEastAsia"/>
              <w:sz w:val="26"/>
              <w:szCs w:val="26"/>
            </w:rPr>
            <w:t>y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(n)</w:t>
          </w:r>
          <w:r w:rsidRPr="00B53AF7">
            <w:rPr>
              <w:rFonts w:eastAsiaTheme="minorEastAsia"/>
              <w:sz w:val="26"/>
              <w:szCs w:val="26"/>
            </w:rPr>
            <w:t>,z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(1)</w:t>
          </w:r>
          <w:r w:rsidRPr="00B53AF7">
            <w:rPr>
              <w:rFonts w:eastAsiaTheme="minorEastAsia"/>
              <w:sz w:val="26"/>
              <w:szCs w:val="26"/>
            </w:rPr>
            <w:t>,…,z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(n)</w:t>
          </w:r>
          <w:r w:rsidRPr="00B53AF7">
            <w:rPr>
              <w:rFonts w:eastAsiaTheme="minorEastAsia"/>
              <w:sz w:val="26"/>
              <w:szCs w:val="26"/>
            </w:rPr>
            <w:t>)</w:t>
          </w: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proofErr w:type="gramStart"/>
          <w:r w:rsidRPr="00B53AF7">
            <w:rPr>
              <w:rFonts w:eastAsiaTheme="minorEastAsia"/>
              <w:sz w:val="26"/>
              <w:szCs w:val="26"/>
            </w:rPr>
            <w:t>por</w:t>
          </w:r>
          <w:proofErr w:type="gramEnd"/>
          <w:r w:rsidRPr="00B53AF7">
            <w:rPr>
              <w:rFonts w:eastAsiaTheme="minorEastAsia"/>
              <w:sz w:val="26"/>
              <w:szCs w:val="26"/>
            </w:rPr>
            <w:t xml:space="preserve"> lo que podemos obtener remuestras como: </w:t>
          </w:r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C236F4" w:rsidRPr="00B53AF7" w:rsidRDefault="00AC39CE" w:rsidP="0056734F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d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 w:rsidR="00C236F4" w:rsidRPr="00B53AF7">
            <w:rPr>
              <w:rFonts w:eastAsiaTheme="minorEastAsia"/>
              <w:sz w:val="26"/>
              <w:szCs w:val="26"/>
            </w:rPr>
            <w:t xml:space="preserve"> ,  </w:t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</m:t>
                            </m:r>
                          </m:e>
                        </m:d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</m:d>
                      </m:sub>
                    </m:sSub>
                  </m:e>
                </m:d>
              </m:e>
            </m:d>
          </m:oMath>
        </w:p>
        <w:p w:rsidR="007F6AE3" w:rsidRPr="00B53AF7" w:rsidRDefault="007F6AE3" w:rsidP="0056734F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</w:p>
        <w:p w:rsidR="00D4046C" w:rsidRPr="00D4046C" w:rsidRDefault="00AC39CE" w:rsidP="0056734F">
          <w:pPr>
            <w:pStyle w:val="Prrafodelista"/>
            <w:jc w:val="center"/>
            <w:rPr>
              <w:rFonts w:eastAsiaTheme="minorEastAsia"/>
              <w:sz w:val="26"/>
              <w:szCs w:val="26"/>
            </w:rPr>
          </w:pPr>
          <m:oMathPara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 xml:space="preserve">,…,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</m:oMath>
          </m:oMathPara>
        </w:p>
        <w:p w:rsidR="00C236F4" w:rsidRPr="00B53AF7" w:rsidRDefault="00C236F4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7F6AE3" w:rsidRPr="00B53AF7" w:rsidRDefault="007F6AE3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  <w:sectPr w:rsidR="007F6AE3" w:rsidRPr="00B53AF7" w:rsidSect="00C445B7"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</w:p>
        <w:p w:rsidR="00A108FD" w:rsidRDefault="00A108FD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B53AF7" w:rsidRPr="007F6AE3" w:rsidRDefault="00B53AF7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C445B7" w:rsidRPr="00847774" w:rsidRDefault="00847774" w:rsidP="002059A8">
          <w:pPr>
            <w:pStyle w:val="Prrafodelista"/>
            <w:jc w:val="both"/>
            <w:rPr>
              <w:sz w:val="28"/>
              <w:szCs w:val="28"/>
              <w:u w:val="single"/>
            </w:rPr>
          </w:pPr>
          <w:r w:rsidRPr="00847774">
            <w:rPr>
              <w:b/>
              <w:sz w:val="28"/>
              <w:szCs w:val="28"/>
              <w:u w:val="single"/>
            </w:rPr>
            <w:t xml:space="preserve">1.- Caso 1: </w:t>
          </w:r>
          <w:r w:rsidRPr="00847774">
            <w:rPr>
              <w:sz w:val="28"/>
              <w:szCs w:val="28"/>
              <w:u w:val="single"/>
            </w:rPr>
            <w:t>Considera Y, Z variables independientes con distribución F</w:t>
          </w:r>
          <w:r w:rsidRPr="00847774">
            <w:rPr>
              <w:sz w:val="28"/>
              <w:szCs w:val="28"/>
              <w:u w:val="single"/>
              <w:vertAlign w:val="subscript"/>
            </w:rPr>
            <w:t>Y</w:t>
          </w:r>
          <w:r w:rsidRPr="00847774">
            <w:rPr>
              <w:sz w:val="28"/>
              <w:szCs w:val="28"/>
              <w:u w:val="single"/>
            </w:rPr>
            <w:t>=</w:t>
          </w:r>
          <w:proofErr w:type="gramStart"/>
          <w:r w:rsidRPr="00847774">
            <w:rPr>
              <w:sz w:val="28"/>
              <w:szCs w:val="28"/>
              <w:u w:val="single"/>
            </w:rPr>
            <w:t>N(</w:t>
          </w:r>
          <w:proofErr w:type="gramEnd"/>
          <w:r w:rsidRPr="00847774">
            <w:rPr>
              <w:sz w:val="28"/>
              <w:szCs w:val="28"/>
              <w:u w:val="single"/>
            </w:rPr>
            <w:t>0,4) y F</w:t>
          </w:r>
          <w:r w:rsidRPr="00847774">
            <w:rPr>
              <w:sz w:val="28"/>
              <w:szCs w:val="28"/>
              <w:u w:val="single"/>
              <w:vertAlign w:val="subscript"/>
            </w:rPr>
            <w:t>Z</w:t>
          </w:r>
          <w:r w:rsidRPr="00847774">
            <w:rPr>
              <w:sz w:val="28"/>
              <w:szCs w:val="28"/>
              <w:u w:val="single"/>
            </w:rPr>
            <w:t>=N(</w:t>
          </w:r>
          <w:r w:rsidR="0000498C">
            <w:rPr>
              <w:sz w:val="28"/>
              <w:szCs w:val="28"/>
              <w:u w:val="single"/>
            </w:rPr>
            <w:t>0</w:t>
          </w:r>
          <w:r w:rsidRPr="00847774">
            <w:rPr>
              <w:sz w:val="28"/>
              <w:szCs w:val="28"/>
              <w:u w:val="single"/>
            </w:rPr>
            <w:t xml:space="preserve">,1). Para </w:t>
          </w:r>
          <w:r>
            <w:rPr>
              <w:sz w:val="28"/>
              <w:szCs w:val="28"/>
              <w:u w:val="single"/>
            </w:rPr>
            <w:t>n=20 y B= 5</w:t>
          </w:r>
          <w:r w:rsidR="00B84507">
            <w:rPr>
              <w:sz w:val="28"/>
              <w:szCs w:val="28"/>
              <w:u w:val="single"/>
            </w:rPr>
            <w:t xml:space="preserve">00, obtén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ρ</m:t>
                </m:r>
              </m:e>
            </m:acc>
          </m:oMath>
          <w:r w:rsidR="0000498C">
            <w:rPr>
              <w:rFonts w:eastAsiaTheme="minorEastAsia"/>
              <w:sz w:val="28"/>
              <w:szCs w:val="28"/>
              <w:u w:val="single"/>
            </w:rPr>
            <w:t>. Genera una muestra</w:t>
          </w:r>
          <w:r w:rsidR="008D244E">
            <w:rPr>
              <w:rFonts w:eastAsiaTheme="minorEastAsia"/>
              <w:sz w:val="28"/>
              <w:szCs w:val="28"/>
              <w:u w:val="single"/>
            </w:rPr>
            <w:t xml:space="preserve"> de</w:t>
          </w:r>
          <w:r w:rsidR="0000498C">
            <w:rPr>
              <w:rFonts w:eastAsiaTheme="minorEastAsia"/>
              <w:sz w:val="28"/>
              <w:szCs w:val="28"/>
              <w:u w:val="single"/>
            </w:rPr>
            <w:t xml:space="preserve"> (Y</w:t>
          </w:r>
          <w:proofErr w:type="gramStart"/>
          <w:r w:rsidR="0000498C">
            <w:rPr>
              <w:rFonts w:eastAsiaTheme="minorEastAsia"/>
              <w:sz w:val="28"/>
              <w:szCs w:val="28"/>
              <w:u w:val="single"/>
            </w:rPr>
            <w:t>,Z</w:t>
          </w:r>
          <w:proofErr w:type="gramEnd"/>
          <w:r w:rsidR="0000498C">
            <w:rPr>
              <w:rFonts w:eastAsiaTheme="minorEastAsia"/>
              <w:sz w:val="28"/>
              <w:szCs w:val="28"/>
              <w:u w:val="single"/>
            </w:rPr>
            <w:t>) y aproxima el</w:t>
          </w:r>
          <w:r w:rsidR="00B84507">
            <w:rPr>
              <w:rFonts w:eastAsiaTheme="minorEastAsia"/>
              <w:sz w:val="28"/>
              <w:szCs w:val="28"/>
              <w:u w:val="single"/>
            </w:rPr>
            <w:t xml:space="preserve"> p-valor asociado al coeficiente de correlación muestral.</w:t>
          </w:r>
        </w:p>
        <w:p w:rsidR="00C445B7" w:rsidRDefault="00C445B7" w:rsidP="002059A8">
          <w:pPr>
            <w:pStyle w:val="Prrafodelista"/>
            <w:jc w:val="both"/>
            <w:rPr>
              <w:b/>
              <w:sz w:val="32"/>
              <w:szCs w:val="32"/>
            </w:rPr>
          </w:pPr>
        </w:p>
        <w:p w:rsidR="00890EEF" w:rsidRPr="00B53AF7" w:rsidRDefault="008D244E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sz w:val="26"/>
              <w:szCs w:val="26"/>
            </w:rPr>
            <w:t>En primer lugar, se obtiene</w:t>
          </w:r>
          <w:r w:rsidR="007F6AE3" w:rsidRPr="00B53AF7">
            <w:rPr>
              <w:sz w:val="26"/>
              <w:szCs w:val="26"/>
            </w:rPr>
            <w:t xml:space="preserve">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</m:oMath>
          <w:r w:rsidR="007F6AE3" w:rsidRPr="00B53AF7">
            <w:rPr>
              <w:rFonts w:eastAsiaTheme="minorEastAsia"/>
              <w:sz w:val="26"/>
              <w:szCs w:val="26"/>
            </w:rPr>
            <w:t xml:space="preserve"> mediante Bo</w:t>
          </w:r>
          <w:r>
            <w:rPr>
              <w:rFonts w:eastAsiaTheme="minorEastAsia"/>
              <w:sz w:val="26"/>
              <w:szCs w:val="26"/>
            </w:rPr>
            <w:t>otstrap. Para ello se genera</w:t>
          </w:r>
          <w:r w:rsidR="00890EEF" w:rsidRPr="00B53AF7">
            <w:rPr>
              <w:rFonts w:eastAsiaTheme="minorEastAsia"/>
              <w:sz w:val="26"/>
              <w:szCs w:val="26"/>
            </w:rPr>
            <w:t xml:space="preserve"> una</w:t>
          </w:r>
          <w:r>
            <w:rPr>
              <w:rFonts w:eastAsiaTheme="minorEastAsia"/>
              <w:sz w:val="26"/>
              <w:szCs w:val="26"/>
            </w:rPr>
            <w:t xml:space="preserve"> muestra de Y, una muestra de Z</w:t>
          </w:r>
          <w:r w:rsidR="00890EEF" w:rsidRPr="00B53AF7">
            <w:rPr>
              <w:rFonts w:eastAsiaTheme="minorEastAsia"/>
              <w:sz w:val="26"/>
              <w:szCs w:val="26"/>
            </w:rPr>
            <w:t>; ambas de tamaño n=20.</w:t>
          </w:r>
        </w:p>
        <w:p w:rsidR="00890EEF" w:rsidRPr="00B53AF7" w:rsidRDefault="00890EEF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890EEF" w:rsidRPr="008D244E" w:rsidRDefault="008D244E" w:rsidP="008D244E">
          <w:pPr>
            <w:pStyle w:val="Prrafodelista"/>
            <w:jc w:val="both"/>
            <w:rPr>
              <w:rFonts w:ascii="Cambria Math" w:eastAsiaTheme="minorEastAsia" w:hAnsi="Cambria Math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 xml:space="preserve">A continuación, se obtiene </w:t>
          </w:r>
          <w:r w:rsidR="00890EEF" w:rsidRPr="00B53AF7">
            <w:rPr>
              <w:rFonts w:eastAsiaTheme="minorEastAsia"/>
              <w:sz w:val="26"/>
              <w:szCs w:val="26"/>
            </w:rPr>
            <w:t xml:space="preserve">B=500 </w:t>
          </w:r>
          <w:proofErr w:type="spellStart"/>
          <w:r w:rsidR="00890EEF" w:rsidRPr="00B53AF7">
            <w:rPr>
              <w:rFonts w:eastAsiaTheme="minorEastAsia"/>
              <w:sz w:val="26"/>
              <w:szCs w:val="26"/>
            </w:rPr>
            <w:t>remuestras</w:t>
          </w:r>
          <w:proofErr w:type="spellEnd"/>
          <w:r w:rsidR="00890EEF" w:rsidRPr="00B53AF7">
            <w:rPr>
              <w:rFonts w:eastAsiaTheme="minorEastAsia"/>
              <w:sz w:val="26"/>
              <w:szCs w:val="26"/>
            </w:rPr>
            <w:t xml:space="preserve"> de cada una de las muestras ob</w:t>
          </w:r>
          <w:r>
            <w:rPr>
              <w:rFonts w:eastAsiaTheme="minorEastAsia"/>
              <w:sz w:val="26"/>
              <w:szCs w:val="26"/>
            </w:rPr>
            <w:t>tenidas. De esta forma se consiguen</w:t>
          </w:r>
          <w:r w:rsidR="00890EEF" w:rsidRPr="00B53AF7">
            <w:rPr>
              <w:rFonts w:eastAsiaTheme="minorEastAsia"/>
              <w:sz w:val="26"/>
              <w:szCs w:val="26"/>
            </w:rPr>
            <w:t xml:space="preserve"> 500 </w:t>
          </w:r>
          <w:proofErr w:type="spellStart"/>
          <w:r w:rsidR="00890EEF" w:rsidRPr="00B53AF7">
            <w:rPr>
              <w:rFonts w:eastAsiaTheme="minorEastAsia"/>
              <w:sz w:val="26"/>
              <w:szCs w:val="26"/>
            </w:rPr>
            <w:t>remuestras</w:t>
          </w:r>
          <w:proofErr w:type="spellEnd"/>
          <w:r w:rsidR="00890EEF" w:rsidRPr="00B53AF7">
            <w:rPr>
              <w:rFonts w:eastAsiaTheme="minorEastAsia"/>
              <w:sz w:val="26"/>
              <w:szCs w:val="26"/>
            </w:rPr>
            <w:t xml:space="preserve"> </w:t>
          </w:r>
          <w:r>
            <w:rPr>
              <w:rFonts w:eastAsiaTheme="minorEastAsia"/>
              <w:sz w:val="26"/>
              <w:szCs w:val="26"/>
            </w:rPr>
            <w:t>de la forma</w:t>
          </w:r>
          <w:r>
            <w:rPr>
              <w:rFonts w:ascii="Cambria Math" w:eastAsiaTheme="minorEastAsia" w:hAnsi="Cambria Math"/>
              <w:sz w:val="26"/>
              <w:szCs w:val="26"/>
            </w:rPr>
            <w:t xml:space="preserve"> </w:t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>
            <w:rPr>
              <w:rFonts w:ascii="Cambria Math" w:eastAsiaTheme="minorEastAsia" w:hAnsi="Cambria Math"/>
              <w:sz w:val="26"/>
              <w:szCs w:val="26"/>
            </w:rPr>
            <w:t>,</w:t>
          </w:r>
          <w:r>
            <w:rPr>
              <w:rFonts w:eastAsiaTheme="minorEastAsia"/>
              <w:sz w:val="26"/>
              <w:szCs w:val="26"/>
            </w:rPr>
            <w:t xml:space="preserve"> pues las variables son independientes.</w:t>
          </w:r>
          <w:r w:rsidR="0000498C" w:rsidRPr="008D244E">
            <w:rPr>
              <w:rFonts w:eastAsiaTheme="minorEastAsia"/>
              <w:sz w:val="26"/>
              <w:szCs w:val="26"/>
            </w:rPr>
            <w:t xml:space="preserve"> </w:t>
          </w:r>
          <w:r>
            <w:rPr>
              <w:rFonts w:eastAsiaTheme="minorEastAsia"/>
              <w:sz w:val="26"/>
              <w:szCs w:val="26"/>
            </w:rPr>
            <w:t>Luego, es calculado</w:t>
          </w:r>
          <w:r w:rsidR="00890EEF" w:rsidRPr="008D244E">
            <w:rPr>
              <w:rFonts w:eastAsiaTheme="minorEastAsia"/>
              <w:sz w:val="26"/>
              <w:szCs w:val="26"/>
            </w:rPr>
            <w:t xml:space="preserve"> el coeficiente de correlación muestral para cada una</w:t>
          </w:r>
          <w:r w:rsidR="0000498C" w:rsidRPr="008D244E">
            <w:rPr>
              <w:rFonts w:eastAsiaTheme="minorEastAsia"/>
              <w:sz w:val="26"/>
              <w:szCs w:val="26"/>
            </w:rPr>
            <w:t xml:space="preserve"> de las remuestras.</w:t>
          </w:r>
        </w:p>
        <w:p w:rsidR="00890EEF" w:rsidRPr="00B53AF7" w:rsidRDefault="00890EEF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00498C" w:rsidRPr="00B53AF7" w:rsidRDefault="00B164D1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>Finalmente, se obtiene</w:t>
          </w:r>
          <w:r w:rsidR="00890EEF" w:rsidRPr="00B53AF7">
            <w:rPr>
              <w:rFonts w:eastAsiaTheme="minorEastAsia"/>
              <w:sz w:val="26"/>
              <w:szCs w:val="26"/>
            </w:rPr>
            <w:t xml:space="preserve"> la distribución empírica del coeficiente de correlación muestral mediante aproximación por Monte-Carlo (SLLN)</w:t>
          </w:r>
          <w:r w:rsidR="0000498C" w:rsidRPr="00B53AF7">
            <w:rPr>
              <w:rFonts w:eastAsiaTheme="minorEastAsia"/>
              <w:sz w:val="26"/>
              <w:szCs w:val="26"/>
            </w:rPr>
            <w:t xml:space="preserve">. </w:t>
          </w:r>
        </w:p>
        <w:p w:rsidR="0000498C" w:rsidRPr="00B53AF7" w:rsidRDefault="00AC39CE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m:oMathPara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≤x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Dist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T,F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≈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I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*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b</m:t>
                                      </m:r>
                                    </m:e>
                                  </m:d>
                                </m:sup>
                              </m:sSup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≤x</m:t>
                      </m:r>
                    </m:e>
                  </m:d>
                </m:e>
              </m:nary>
            </m:oMath>
          </m:oMathPara>
        </w:p>
        <w:p w:rsidR="00ED1A4D" w:rsidRPr="00B53AF7" w:rsidRDefault="0000498C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00498C" w:rsidRPr="00B53AF7" w:rsidRDefault="0000498C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La distribución empírica es un buen estimador de la función de distribución.</w:t>
          </w:r>
        </w:p>
        <w:p w:rsidR="0000498C" w:rsidRDefault="0000498C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795449" w:rsidRDefault="0000498C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029200" cy="2765265"/>
                <wp:effectExtent l="1905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8609" cy="276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046C" w:rsidRDefault="008D244E" w:rsidP="0056734F">
          <w:pPr>
            <w:pStyle w:val="Prrafodelista"/>
            <w:jc w:val="both"/>
            <w:rPr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lastRenderedPageBreak/>
            <w:t>En segundo lugar</w:t>
          </w:r>
          <w:r w:rsidR="00B164D1">
            <w:rPr>
              <w:rFonts w:eastAsiaTheme="minorEastAsia"/>
              <w:sz w:val="26"/>
              <w:szCs w:val="26"/>
            </w:rPr>
            <w:t xml:space="preserve">, </w:t>
          </w:r>
          <w:r>
            <w:rPr>
              <w:rFonts w:eastAsiaTheme="minorEastAsia"/>
              <w:sz w:val="26"/>
              <w:szCs w:val="26"/>
            </w:rPr>
            <w:t>se genera</w:t>
          </w:r>
          <w:r w:rsidR="00FE1DA4" w:rsidRPr="00795449">
            <w:rPr>
              <w:rFonts w:eastAsiaTheme="minorEastAsia"/>
              <w:sz w:val="26"/>
              <w:szCs w:val="26"/>
            </w:rPr>
            <w:t xml:space="preserve"> una muestra de la variable bidimensional X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="00FE1DA4" w:rsidRPr="00795449">
            <w:rPr>
              <w:rFonts w:eastAsiaTheme="minorEastAsia"/>
              <w:sz w:val="26"/>
              <w:szCs w:val="26"/>
            </w:rPr>
            <w:t>= (Y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="00FE1DA4" w:rsidRPr="00795449">
            <w:rPr>
              <w:rFonts w:eastAsiaTheme="minorEastAsia"/>
              <w:sz w:val="26"/>
              <w:szCs w:val="26"/>
            </w:rPr>
            <w:t>, Z</w:t>
          </w:r>
          <w:r w:rsidR="00E9512E" w:rsidRPr="00795449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="0056734F">
            <w:rPr>
              <w:rFonts w:eastAsiaTheme="minorEastAsia"/>
              <w:sz w:val="26"/>
              <w:szCs w:val="26"/>
            </w:rPr>
            <w:t>)</w:t>
          </w:r>
          <w:r w:rsidR="00E9512E" w:rsidRPr="00795449">
            <w:rPr>
              <w:rFonts w:eastAsiaTheme="minorEastAsia"/>
              <w:sz w:val="26"/>
              <w:szCs w:val="26"/>
            </w:rPr>
            <w:t>; dónde</w:t>
          </w:r>
          <w:r w:rsidR="00E9512E" w:rsidRPr="00795449">
            <w:rPr>
              <w:sz w:val="26"/>
              <w:szCs w:val="26"/>
            </w:rPr>
            <w:t xml:space="preserve"> Y</w:t>
          </w:r>
          <w:r w:rsidR="00E9512E" w:rsidRPr="00795449">
            <w:rPr>
              <w:sz w:val="26"/>
              <w:szCs w:val="26"/>
              <w:vertAlign w:val="subscript"/>
            </w:rPr>
            <w:t>o</w:t>
          </w:r>
          <w:r w:rsidR="00E9512E" w:rsidRPr="00795449">
            <w:rPr>
              <w:sz w:val="26"/>
              <w:szCs w:val="26"/>
            </w:rPr>
            <w:t xml:space="preserve">, </w:t>
          </w:r>
          <w:proofErr w:type="spellStart"/>
          <w:r w:rsidR="00E9512E" w:rsidRPr="00795449">
            <w:rPr>
              <w:sz w:val="26"/>
              <w:szCs w:val="26"/>
            </w:rPr>
            <w:t>Z</w:t>
          </w:r>
          <w:r w:rsidR="00E9512E" w:rsidRPr="00795449">
            <w:rPr>
              <w:sz w:val="26"/>
              <w:szCs w:val="26"/>
              <w:vertAlign w:val="subscript"/>
            </w:rPr>
            <w:t>o</w:t>
          </w:r>
          <w:proofErr w:type="spellEnd"/>
          <w:r w:rsidR="00E9512E" w:rsidRPr="00795449">
            <w:rPr>
              <w:sz w:val="26"/>
              <w:szCs w:val="26"/>
            </w:rPr>
            <w:t xml:space="preserve"> son variables con distribución </w:t>
          </w:r>
          <w:proofErr w:type="spellStart"/>
          <w:r w:rsidR="00E9512E" w:rsidRPr="00795449">
            <w:rPr>
              <w:sz w:val="26"/>
              <w:szCs w:val="26"/>
            </w:rPr>
            <w:t>F</w:t>
          </w:r>
          <w:r w:rsidR="00E9512E" w:rsidRPr="00795449">
            <w:rPr>
              <w:sz w:val="26"/>
              <w:szCs w:val="26"/>
              <w:vertAlign w:val="subscript"/>
            </w:rPr>
            <w:t>Yo</w:t>
          </w:r>
          <w:proofErr w:type="spellEnd"/>
          <w:r w:rsidR="00E9512E" w:rsidRPr="00795449">
            <w:rPr>
              <w:sz w:val="26"/>
              <w:szCs w:val="26"/>
            </w:rPr>
            <w:t xml:space="preserve"> =</w:t>
          </w:r>
          <w:proofErr w:type="gramStart"/>
          <w:r w:rsidR="00E9512E" w:rsidRPr="00795449">
            <w:rPr>
              <w:sz w:val="26"/>
              <w:szCs w:val="26"/>
            </w:rPr>
            <w:t>N(</w:t>
          </w:r>
          <w:proofErr w:type="gramEnd"/>
          <w:r w:rsidR="00E9512E" w:rsidRPr="00795449">
            <w:rPr>
              <w:sz w:val="26"/>
              <w:szCs w:val="26"/>
            </w:rPr>
            <w:t>0,4) y</w:t>
          </w:r>
        </w:p>
        <w:p w:rsidR="00E9512E" w:rsidRDefault="00E9512E" w:rsidP="0056734F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proofErr w:type="spellStart"/>
          <w:r w:rsidRPr="00795449">
            <w:rPr>
              <w:sz w:val="26"/>
              <w:szCs w:val="26"/>
            </w:rPr>
            <w:t>F</w:t>
          </w:r>
          <w:r w:rsidRPr="00795449">
            <w:rPr>
              <w:sz w:val="26"/>
              <w:szCs w:val="26"/>
              <w:vertAlign w:val="subscript"/>
            </w:rPr>
            <w:t>Zo</w:t>
          </w:r>
          <w:proofErr w:type="spellEnd"/>
          <w:r w:rsidRPr="00795449">
            <w:rPr>
              <w:sz w:val="26"/>
              <w:szCs w:val="26"/>
            </w:rPr>
            <w:t>=</w:t>
          </w:r>
          <w:proofErr w:type="gramStart"/>
          <w:r w:rsidRPr="00795449">
            <w:rPr>
              <w:sz w:val="26"/>
              <w:szCs w:val="26"/>
            </w:rPr>
            <w:t>N(</w:t>
          </w:r>
          <w:proofErr w:type="gramEnd"/>
          <w:r w:rsidRPr="00795449">
            <w:rPr>
              <w:sz w:val="26"/>
              <w:szCs w:val="26"/>
            </w:rPr>
            <w:t>0,1)</w:t>
          </w:r>
          <w:r w:rsidR="008D244E">
            <w:rPr>
              <w:sz w:val="26"/>
              <w:szCs w:val="26"/>
            </w:rPr>
            <w:t xml:space="preserve"> independientes y se aproxima</w:t>
          </w:r>
          <w:r w:rsidR="00FE1DA4" w:rsidRPr="00795449">
            <w:rPr>
              <w:rFonts w:eastAsiaTheme="minorEastAsia"/>
              <w:sz w:val="26"/>
              <w:szCs w:val="26"/>
            </w:rPr>
            <w:t xml:space="preserve"> el</w:t>
          </w:r>
          <w:r w:rsidR="007F3D3A" w:rsidRPr="00795449">
            <w:rPr>
              <w:rFonts w:eastAsiaTheme="minorEastAsia"/>
              <w:sz w:val="26"/>
              <w:szCs w:val="26"/>
            </w:rPr>
            <w:t xml:space="preserve"> p-valor asociado al</w:t>
          </w:r>
          <w:r w:rsidR="00FE1DA4" w:rsidRPr="00795449">
            <w:rPr>
              <w:rFonts w:eastAsiaTheme="minorEastAsia"/>
              <w:sz w:val="26"/>
              <w:szCs w:val="26"/>
            </w:rPr>
            <w:t xml:space="preserve"> coeficiente de correlación </w:t>
          </w:r>
          <w:proofErr w:type="spellStart"/>
          <w:r w:rsidR="00FE1DA4" w:rsidRPr="00795449">
            <w:rPr>
              <w:rFonts w:eastAsiaTheme="minorEastAsia"/>
              <w:sz w:val="26"/>
              <w:szCs w:val="26"/>
            </w:rPr>
            <w:t>muestral</w:t>
          </w:r>
          <w:proofErr w:type="spellEnd"/>
          <w:r w:rsidR="00FE1DA4" w:rsidRPr="00795449">
            <w:rPr>
              <w:rFonts w:eastAsiaTheme="minorEastAsia"/>
              <w:sz w:val="26"/>
              <w:szCs w:val="26"/>
            </w:rPr>
            <w:t>.</w:t>
          </w:r>
        </w:p>
        <w:p w:rsidR="0056734F" w:rsidRPr="00795449" w:rsidRDefault="0056734F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00498C" w:rsidRPr="00B53AF7" w:rsidRDefault="00FE1DA4" w:rsidP="002059A8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Como se dijo anteriormente el estadístico del contraste es   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Pr="00B53AF7">
            <w:rPr>
              <w:rFonts w:eastAsiaTheme="minorEastAsia"/>
              <w:sz w:val="26"/>
              <w:szCs w:val="26"/>
            </w:rPr>
            <w:t xml:space="preserve">. Por tanto, el p-valor </w:t>
          </w:r>
          <w:r w:rsidR="007F3D3A" w:rsidRPr="00B53AF7">
            <w:rPr>
              <w:rFonts w:eastAsiaTheme="minorEastAsia"/>
              <w:sz w:val="26"/>
              <w:szCs w:val="26"/>
            </w:rPr>
            <w:t>asociado al coeficiente de correlación muestral.</w:t>
          </w:r>
        </w:p>
        <w:p w:rsidR="00FE1DA4" w:rsidRPr="00B53AF7" w:rsidRDefault="00FE1DA4" w:rsidP="002059A8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FE1DA4" w:rsidRPr="00B53AF7" w:rsidRDefault="00B53AF7" w:rsidP="0056734F">
          <w:pPr>
            <w:pStyle w:val="Prrafodelista"/>
            <w:ind w:right="-568"/>
            <w:jc w:val="center"/>
            <w:rPr>
              <w:rFonts w:eastAsiaTheme="minorEastAsia"/>
              <w:sz w:val="26"/>
              <w:szCs w:val="26"/>
            </w:rPr>
          </w:pP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=1-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obs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|H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FE1DA4" w:rsidRPr="00B53AF7">
            <w:rPr>
              <w:rFonts w:eastAsiaTheme="minorEastAsia"/>
              <w:sz w:val="26"/>
              <w:szCs w:val="26"/>
            </w:rPr>
            <w:t xml:space="preserve">= </w:t>
          </w:r>
          <w:proofErr w:type="gramStart"/>
          <w:r w:rsidR="00FE1DA4" w:rsidRPr="00B53AF7">
            <w:rPr>
              <w:rFonts w:eastAsiaTheme="minorEastAsia"/>
              <w:sz w:val="26"/>
              <w:szCs w:val="26"/>
            </w:rPr>
            <w:t>F</w:t>
          </w:r>
          <w:r w:rsidR="00FE1DA4"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r w:rsidR="00FE1DA4" w:rsidRPr="00B53AF7">
            <w:rPr>
              <w:rFonts w:eastAsiaTheme="minorEastAsia"/>
              <w:sz w:val="26"/>
              <w:szCs w:val="26"/>
            </w:rPr>
            <w:t>(</w:t>
          </w:r>
          <m:oMath>
            <w:proofErr w:type="gramEnd"/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FE1DA4" w:rsidRPr="00B53AF7">
            <w:rPr>
              <w:rFonts w:eastAsiaTheme="minorEastAsia"/>
              <w:sz w:val="26"/>
              <w:szCs w:val="26"/>
            </w:rPr>
            <w:t>)</w:t>
          </w:r>
          <w:r w:rsidR="007F3D3A" w:rsidRPr="00B53AF7">
            <w:rPr>
              <w:rFonts w:eastAsiaTheme="minorEastAsia"/>
              <w:sz w:val="26"/>
              <w:szCs w:val="26"/>
            </w:rPr>
            <w:t>= 0.692</w:t>
          </w:r>
        </w:p>
        <w:p w:rsidR="007F3D3A" w:rsidRPr="00B53AF7" w:rsidRDefault="007F3D3A" w:rsidP="002059A8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890EEF" w:rsidRPr="00B53AF7" w:rsidRDefault="007F3D3A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Siendo 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2B05C1" w:rsidRPr="00B53AF7">
            <w:rPr>
              <w:rFonts w:eastAsiaTheme="minorEastAsia"/>
              <w:sz w:val="26"/>
              <w:szCs w:val="26"/>
            </w:rPr>
            <w:t xml:space="preserve"> el coeficiente de correlación muestral asociado  a la muestra de la variable bidimensional X= (Y, Z) y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F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la función de dis</w:t>
          </w:r>
          <w:r w:rsidR="002B05C1" w:rsidRPr="00B53AF7">
            <w:rPr>
              <w:rFonts w:eastAsiaTheme="minorEastAsia"/>
              <w:sz w:val="26"/>
              <w:szCs w:val="26"/>
            </w:rPr>
            <w:t>tribución empírica del coeficiente de correlación muestral.</w:t>
          </w:r>
        </w:p>
        <w:p w:rsidR="002B05C1" w:rsidRPr="00B53AF7" w:rsidRDefault="002B05C1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2B05C1" w:rsidRPr="00B53AF7" w:rsidRDefault="008D244E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>Nótese</w:t>
          </w:r>
          <w:r w:rsidR="002B05C1" w:rsidRPr="00B53AF7">
            <w:rPr>
              <w:rFonts w:eastAsiaTheme="minorEastAsia"/>
              <w:sz w:val="26"/>
              <w:szCs w:val="26"/>
            </w:rPr>
            <w:t xml:space="preserve"> </w:t>
          </w:r>
          <w:proofErr w:type="spellStart"/>
          <w:r w:rsidR="002B05C1" w:rsidRPr="00B53AF7">
            <w:rPr>
              <w:rFonts w:eastAsiaTheme="minorEastAsia"/>
              <w:sz w:val="26"/>
              <w:szCs w:val="26"/>
            </w:rPr>
            <w:t>que</w:t>
          </w:r>
          <w:proofErr w:type="spellEnd"/>
          <w:r w:rsidR="002B05C1" w:rsidRPr="00B53AF7">
            <w:rPr>
              <w:rFonts w:eastAsiaTheme="minorEastAsia"/>
              <w:sz w:val="26"/>
              <w:szCs w:val="26"/>
            </w:rPr>
            <w:t xml:space="preserve"> el resultado se ha ob</w:t>
          </w:r>
          <w:r w:rsidR="00E9512E" w:rsidRPr="00B53AF7">
            <w:rPr>
              <w:rFonts w:eastAsiaTheme="minorEastAsia"/>
              <w:sz w:val="26"/>
              <w:szCs w:val="26"/>
            </w:rPr>
            <w:t>tenido por simulación, es decir, depende de la muestra y de las remuestras generadas.</w:t>
          </w:r>
        </w:p>
        <w:p w:rsidR="00E9512E" w:rsidRPr="00B53AF7" w:rsidRDefault="00E9512E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E9512E" w:rsidRPr="00345EB7" w:rsidRDefault="008D244E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>En este caso</w:t>
          </w:r>
          <w:r w:rsidR="0056734F">
            <w:rPr>
              <w:rFonts w:eastAsiaTheme="minorEastAsia"/>
              <w:sz w:val="26"/>
              <w:szCs w:val="26"/>
            </w:rPr>
            <w:t xml:space="preserve">, </w:t>
          </w:r>
          <w:r>
            <w:rPr>
              <w:rFonts w:eastAsiaTheme="minorEastAsia"/>
              <w:sz w:val="26"/>
              <w:szCs w:val="26"/>
            </w:rPr>
            <w:t>se obtiene</w:t>
          </w:r>
          <w:r w:rsidR="0056734F">
            <w:rPr>
              <w:rFonts w:eastAsiaTheme="minorEastAsia"/>
              <w:sz w:val="26"/>
              <w:szCs w:val="26"/>
            </w:rPr>
            <w:t xml:space="preserve"> que se </w:t>
          </w:r>
          <w:proofErr w:type="gramStart"/>
          <w:r w:rsidR="0056734F">
            <w:rPr>
              <w:rFonts w:eastAsiaTheme="minorEastAsia"/>
              <w:sz w:val="26"/>
              <w:szCs w:val="26"/>
            </w:rPr>
            <w:t>acepta</w:t>
          </w:r>
          <w:proofErr w:type="gramEnd"/>
          <w:r w:rsidR="00E9512E" w:rsidRPr="00B53AF7">
            <w:rPr>
              <w:rFonts w:eastAsiaTheme="minorEastAsia"/>
              <w:sz w:val="26"/>
              <w:szCs w:val="26"/>
            </w:rPr>
            <w:t xml:space="preserve"> la hipótesis</w:t>
          </w:r>
          <w:r w:rsidR="003446EF">
            <w:rPr>
              <w:rFonts w:eastAsiaTheme="minorEastAsia"/>
              <w:sz w:val="26"/>
              <w:szCs w:val="26"/>
            </w:rPr>
            <w:t xml:space="preserve"> nula</w:t>
          </w:r>
          <w:r w:rsidR="00345EB7">
            <w:rPr>
              <w:rFonts w:eastAsiaTheme="minorEastAsia"/>
              <w:sz w:val="26"/>
              <w:szCs w:val="26"/>
            </w:rPr>
            <w:t>, es decir, que se acepta que las variables Y</w:t>
          </w:r>
          <w:r w:rsidR="00345EB7" w:rsidRPr="00345EB7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="00345EB7">
            <w:rPr>
              <w:rFonts w:eastAsiaTheme="minorEastAsia"/>
              <w:sz w:val="26"/>
              <w:szCs w:val="26"/>
            </w:rPr>
            <w:t xml:space="preserve"> e Z</w:t>
          </w:r>
          <w:r w:rsidR="00345EB7" w:rsidRPr="00345EB7">
            <w:rPr>
              <w:rFonts w:eastAsiaTheme="minorEastAsia"/>
              <w:sz w:val="26"/>
              <w:szCs w:val="26"/>
              <w:vertAlign w:val="subscript"/>
            </w:rPr>
            <w:t>0</w:t>
          </w:r>
          <w:r w:rsidR="00345EB7">
            <w:rPr>
              <w:rFonts w:eastAsiaTheme="minorEastAsia"/>
              <w:sz w:val="26"/>
              <w:szCs w:val="26"/>
            </w:rPr>
            <w:t xml:space="preserve"> sean independientes.</w:t>
          </w:r>
        </w:p>
        <w:p w:rsidR="00E9512E" w:rsidRDefault="00E9512E" w:rsidP="002059A8">
          <w:pPr>
            <w:jc w:val="both"/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sz w:val="24"/>
              <w:szCs w:val="24"/>
            </w:rPr>
            <w:br w:type="page"/>
          </w:r>
        </w:p>
        <w:p w:rsidR="00F90109" w:rsidRDefault="00E9512E" w:rsidP="00F90109">
          <w:pPr>
            <w:pStyle w:val="Prrafodelista"/>
            <w:jc w:val="both"/>
            <w:rPr>
              <w:rFonts w:eastAsiaTheme="minorEastAsia"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lastRenderedPageBreak/>
            <w:t>1.- Caso 2</w:t>
          </w:r>
          <w:r w:rsidRPr="00847774">
            <w:rPr>
              <w:b/>
              <w:sz w:val="28"/>
              <w:szCs w:val="28"/>
              <w:u w:val="single"/>
            </w:rPr>
            <w:t xml:space="preserve">: </w:t>
          </w:r>
          <w:r w:rsidRPr="00847774">
            <w:rPr>
              <w:sz w:val="28"/>
              <w:szCs w:val="28"/>
              <w:u w:val="single"/>
            </w:rPr>
            <w:t xml:space="preserve">Considera Y, Z </w:t>
          </w:r>
          <w:r>
            <w:rPr>
              <w:sz w:val="28"/>
              <w:szCs w:val="28"/>
              <w:u w:val="single"/>
            </w:rPr>
            <w:t>variables Normales</w:t>
          </w:r>
          <w:r w:rsidRPr="00847774">
            <w:rPr>
              <w:sz w:val="28"/>
              <w:szCs w:val="28"/>
              <w:u w:val="single"/>
            </w:rPr>
            <w:t xml:space="preserve"> con </w:t>
          </w:r>
          <w:r>
            <w:rPr>
              <w:sz w:val="28"/>
              <w:szCs w:val="28"/>
              <w:u w:val="single"/>
            </w:rPr>
            <w:t>media 0, varianzas</w:t>
          </w:r>
          <w:r w:rsidR="004E0C72">
            <w:rPr>
              <w:sz w:val="28"/>
              <w:szCs w:val="28"/>
              <w:u w:val="single"/>
            </w:rPr>
            <w:t xml:space="preserve"> </w:t>
          </w:r>
          <m:oMath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u w:val="single"/>
              </w:rPr>
              <m:t xml:space="preserve">=4,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z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u w:val="single"/>
              </w:rPr>
              <m:t>=1</m:t>
            </m:r>
          </m:oMath>
          <w:r w:rsidR="004E0C72">
            <w:rPr>
              <w:rFonts w:eastAsiaTheme="minorEastAsia"/>
              <w:sz w:val="28"/>
              <w:szCs w:val="28"/>
              <w:u w:val="single"/>
            </w:rPr>
            <w:t>, independientes</w:t>
          </w:r>
          <w:r w:rsidRPr="00847774">
            <w:rPr>
              <w:sz w:val="28"/>
              <w:szCs w:val="28"/>
              <w:u w:val="single"/>
            </w:rPr>
            <w:t xml:space="preserve">. Para </w:t>
          </w:r>
          <w:r>
            <w:rPr>
              <w:sz w:val="28"/>
              <w:szCs w:val="28"/>
              <w:u w:val="single"/>
            </w:rPr>
            <w:t xml:space="preserve">n=20 y B= 500, obtén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ρ</m:t>
                </m:r>
              </m:e>
            </m:acc>
          </m:oMath>
          <w:r w:rsidR="004E0C72">
            <w:rPr>
              <w:rFonts w:eastAsiaTheme="minorEastAsia"/>
              <w:sz w:val="28"/>
              <w:szCs w:val="28"/>
              <w:u w:val="single"/>
            </w:rPr>
            <w:t xml:space="preserve"> y de</w:t>
          </w:r>
          <w:r>
            <w:rPr>
              <w:rFonts w:eastAsiaTheme="minorEastAsia"/>
              <w:sz w:val="28"/>
              <w:szCs w:val="28"/>
              <w:u w:val="single"/>
            </w:rPr>
            <w:t>l p-valor asociado al coe</w:t>
          </w:r>
          <w:r w:rsidR="00CA0D24">
            <w:rPr>
              <w:rFonts w:eastAsiaTheme="minorEastAsia"/>
              <w:sz w:val="28"/>
              <w:szCs w:val="28"/>
              <w:u w:val="single"/>
            </w:rPr>
            <w:t>ficiente de correlación de una muestra de (X, Y</w:t>
          </w:r>
          <w:proofErr w:type="gramStart"/>
          <w:r w:rsidR="00CA0D24">
            <w:rPr>
              <w:rFonts w:eastAsiaTheme="minorEastAsia"/>
              <w:sz w:val="28"/>
              <w:szCs w:val="28"/>
              <w:u w:val="single"/>
            </w:rPr>
            <w:t>)~</w:t>
          </w:r>
          <w:proofErr w:type="gramEnd"/>
          <w:r w:rsidR="00CA0D24">
            <w:rPr>
              <w:rFonts w:eastAsiaTheme="minorEastAsia"/>
              <w:sz w:val="28"/>
              <w:szCs w:val="28"/>
              <w:u w:val="single"/>
            </w:rPr>
            <w:t>(F</w:t>
          </w:r>
          <w:r w:rsidR="00CA0D24">
            <w:rPr>
              <w:rFonts w:eastAsiaTheme="minorEastAsia"/>
              <w:sz w:val="28"/>
              <w:szCs w:val="28"/>
              <w:vertAlign w:val="subscript"/>
            </w:rPr>
            <w:t>Y</w:t>
          </w:r>
          <w:r w:rsidR="00CA0D24">
            <w:rPr>
              <w:rFonts w:eastAsiaTheme="minorEastAsia"/>
              <w:sz w:val="28"/>
              <w:szCs w:val="28"/>
              <w:u w:val="single"/>
            </w:rPr>
            <w:t>,F</w:t>
          </w:r>
          <w:r w:rsidR="00CA0D24">
            <w:rPr>
              <w:rFonts w:eastAsiaTheme="minorEastAsia"/>
              <w:sz w:val="28"/>
              <w:szCs w:val="28"/>
              <w:vertAlign w:val="subscript"/>
            </w:rPr>
            <w:t>Z</w:t>
          </w:r>
          <w:r w:rsidR="00CA0D24">
            <w:rPr>
              <w:rFonts w:eastAsiaTheme="minorEastAsia"/>
              <w:sz w:val="28"/>
              <w:szCs w:val="28"/>
              <w:u w:val="single"/>
            </w:rPr>
            <w:t>) con coeficiente de correlación ρ=0.25.</w:t>
          </w:r>
        </w:p>
        <w:p w:rsidR="00F90109" w:rsidRPr="00F90109" w:rsidRDefault="00F90109" w:rsidP="00F90109">
          <w:pPr>
            <w:pStyle w:val="Prrafodelista"/>
            <w:jc w:val="both"/>
            <w:rPr>
              <w:rFonts w:eastAsiaTheme="minorEastAsia"/>
              <w:sz w:val="28"/>
              <w:szCs w:val="28"/>
              <w:u w:val="single"/>
            </w:rPr>
          </w:pP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sz w:val="26"/>
              <w:szCs w:val="26"/>
            </w:rPr>
            <w:t>En primer lugar, se obtiene</w:t>
          </w:r>
          <w:r w:rsidRPr="00B53AF7">
            <w:rPr>
              <w:sz w:val="26"/>
              <w:szCs w:val="26"/>
            </w:rPr>
            <w:t xml:space="preserve"> una estimación de la distribución de </w:t>
          </w:r>
          <m:oMath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ρ</m:t>
                </m:r>
              </m:e>
            </m:acc>
          </m:oMath>
          <w:r w:rsidRPr="00B53AF7">
            <w:rPr>
              <w:rFonts w:eastAsiaTheme="minorEastAsia"/>
              <w:sz w:val="26"/>
              <w:szCs w:val="26"/>
            </w:rPr>
            <w:t xml:space="preserve"> mediante Bo</w:t>
          </w:r>
          <w:proofErr w:type="spellStart"/>
          <w:r>
            <w:rPr>
              <w:rFonts w:eastAsiaTheme="minorEastAsia"/>
              <w:sz w:val="26"/>
              <w:szCs w:val="26"/>
            </w:rPr>
            <w:t>otstrap</w:t>
          </w:r>
          <w:proofErr w:type="spellEnd"/>
          <w:r>
            <w:rPr>
              <w:rFonts w:eastAsiaTheme="minorEastAsia"/>
              <w:sz w:val="26"/>
              <w:szCs w:val="26"/>
            </w:rPr>
            <w:t>. Para ello se genera</w:t>
          </w:r>
          <w:r w:rsidRPr="00B53AF7">
            <w:rPr>
              <w:rFonts w:eastAsiaTheme="minorEastAsia"/>
              <w:sz w:val="26"/>
              <w:szCs w:val="26"/>
            </w:rPr>
            <w:t xml:space="preserve"> una</w:t>
          </w:r>
          <w:r>
            <w:rPr>
              <w:rFonts w:eastAsiaTheme="minorEastAsia"/>
              <w:sz w:val="26"/>
              <w:szCs w:val="26"/>
            </w:rPr>
            <w:t xml:space="preserve"> muestra de Y, una muestra de Z</w:t>
          </w:r>
          <w:r w:rsidRPr="00B53AF7">
            <w:rPr>
              <w:rFonts w:eastAsiaTheme="minorEastAsia"/>
              <w:sz w:val="26"/>
              <w:szCs w:val="26"/>
            </w:rPr>
            <w:t>; ambas de tamaño n=20.</w:t>
          </w: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F90109" w:rsidRPr="008D244E" w:rsidRDefault="00F90109" w:rsidP="00F90109">
          <w:pPr>
            <w:pStyle w:val="Prrafodelista"/>
            <w:jc w:val="both"/>
            <w:rPr>
              <w:rFonts w:ascii="Cambria Math" w:eastAsiaTheme="minorEastAsia" w:hAnsi="Cambria Math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 xml:space="preserve">A continuación, se obtiene </w:t>
          </w:r>
          <w:r w:rsidRPr="00B53AF7">
            <w:rPr>
              <w:rFonts w:eastAsiaTheme="minorEastAsia"/>
              <w:sz w:val="26"/>
              <w:szCs w:val="26"/>
            </w:rPr>
            <w:t xml:space="preserve">B=500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remuestras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de cada una de las muestras ob</w:t>
          </w:r>
          <w:r>
            <w:rPr>
              <w:rFonts w:eastAsiaTheme="minorEastAsia"/>
              <w:sz w:val="26"/>
              <w:szCs w:val="26"/>
            </w:rPr>
            <w:t>tenidas. De esta forma se consiguen</w:t>
          </w:r>
          <w:r w:rsidRPr="00B53AF7">
            <w:rPr>
              <w:rFonts w:eastAsiaTheme="minorEastAsia"/>
              <w:sz w:val="26"/>
              <w:szCs w:val="26"/>
            </w:rPr>
            <w:t xml:space="preserve"> 500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remuestras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</w:t>
          </w:r>
          <w:r>
            <w:rPr>
              <w:rFonts w:eastAsiaTheme="minorEastAsia"/>
              <w:sz w:val="26"/>
              <w:szCs w:val="26"/>
            </w:rPr>
            <w:t>de la forma</w:t>
          </w:r>
          <w:r>
            <w:rPr>
              <w:rFonts w:ascii="Cambria Math" w:eastAsiaTheme="minorEastAsia" w:hAnsi="Cambria Math"/>
              <w:sz w:val="26"/>
              <w:szCs w:val="26"/>
            </w:rPr>
            <w:t xml:space="preserve"> </w:t>
          </w:r>
          <m:oMath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,…,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*</m:t>
                        </m:r>
                      </m:sup>
                    </m:sSubSup>
                  </m:e>
                </m:d>
              </m:e>
            </m:d>
          </m:oMath>
          <w:r>
            <w:rPr>
              <w:rFonts w:ascii="Cambria Math" w:eastAsiaTheme="minorEastAsia" w:hAnsi="Cambria Math"/>
              <w:sz w:val="26"/>
              <w:szCs w:val="26"/>
            </w:rPr>
            <w:t>,</w:t>
          </w:r>
          <w:r>
            <w:rPr>
              <w:rFonts w:eastAsiaTheme="minorEastAsia"/>
              <w:sz w:val="26"/>
              <w:szCs w:val="26"/>
            </w:rPr>
            <w:t xml:space="preserve"> pues las variables son independientes.</w:t>
          </w:r>
          <w:r w:rsidRPr="008D244E">
            <w:rPr>
              <w:rFonts w:eastAsiaTheme="minorEastAsia"/>
              <w:sz w:val="26"/>
              <w:szCs w:val="26"/>
            </w:rPr>
            <w:t xml:space="preserve"> </w:t>
          </w:r>
          <w:r>
            <w:rPr>
              <w:rFonts w:eastAsiaTheme="minorEastAsia"/>
              <w:sz w:val="26"/>
              <w:szCs w:val="26"/>
            </w:rPr>
            <w:t>Luego, es calculado</w:t>
          </w:r>
          <w:r w:rsidRPr="008D244E">
            <w:rPr>
              <w:rFonts w:eastAsiaTheme="minorEastAsia"/>
              <w:sz w:val="26"/>
              <w:szCs w:val="26"/>
            </w:rPr>
            <w:t xml:space="preserve"> el coeficiente de correlación </w:t>
          </w:r>
          <w:proofErr w:type="spellStart"/>
          <w:r w:rsidRPr="008D244E">
            <w:rPr>
              <w:rFonts w:eastAsiaTheme="minorEastAsia"/>
              <w:sz w:val="26"/>
              <w:szCs w:val="26"/>
            </w:rPr>
            <w:t>muestral</w:t>
          </w:r>
          <w:proofErr w:type="spellEnd"/>
          <w:r w:rsidRPr="008D244E">
            <w:rPr>
              <w:rFonts w:eastAsiaTheme="minorEastAsia"/>
              <w:sz w:val="26"/>
              <w:szCs w:val="26"/>
            </w:rPr>
            <w:t xml:space="preserve"> para cada una de las </w:t>
          </w:r>
          <w:proofErr w:type="spellStart"/>
          <w:r w:rsidRPr="008D244E">
            <w:rPr>
              <w:rFonts w:eastAsiaTheme="minorEastAsia"/>
              <w:sz w:val="26"/>
              <w:szCs w:val="26"/>
            </w:rPr>
            <w:t>remuestras</w:t>
          </w:r>
          <w:proofErr w:type="spellEnd"/>
          <w:r w:rsidRPr="008D244E">
            <w:rPr>
              <w:rFonts w:eastAsiaTheme="minorEastAsia"/>
              <w:sz w:val="26"/>
              <w:szCs w:val="26"/>
            </w:rPr>
            <w:t>.</w:t>
          </w: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Finalmente, obtenemos la distribución empírica del coeficiente de correlación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muestral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mediante aproximación por Monte-Carlo (SLLN). </w:t>
          </w: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m:oMathPara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≤x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Dist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T,F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≈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I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*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b</m:t>
                                      </m:r>
                                    </m:e>
                                  </m:d>
                                </m:sup>
                              </m:sSup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≤x</m:t>
                      </m:r>
                    </m:e>
                  </m:d>
                </m:e>
              </m:nary>
            </m:oMath>
          </m:oMathPara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F90109" w:rsidRPr="00B53AF7" w:rsidRDefault="00F90109" w:rsidP="00F90109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>La distribución empírica es un buen estimador de la función de distribución.</w:t>
          </w:r>
        </w:p>
        <w:p w:rsidR="00CA0D24" w:rsidRPr="00847774" w:rsidRDefault="00CA0D24" w:rsidP="002059A8">
          <w:pPr>
            <w:pStyle w:val="Prrafodelista"/>
            <w:jc w:val="both"/>
            <w:rPr>
              <w:sz w:val="28"/>
              <w:szCs w:val="28"/>
              <w:u w:val="single"/>
            </w:rPr>
          </w:pPr>
        </w:p>
        <w:p w:rsidR="0059129D" w:rsidRPr="00B53AF7" w:rsidRDefault="0059129D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E9512E" w:rsidRDefault="00F90109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162550" cy="2838586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1943" cy="2838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9A8" w:rsidRDefault="0059129D" w:rsidP="002059A8">
          <w:pPr>
            <w:ind w:left="705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lastRenderedPageBreak/>
            <w:t>En se</w:t>
          </w:r>
          <w:r w:rsidR="00F90109">
            <w:rPr>
              <w:rFonts w:eastAsiaTheme="minorEastAsia"/>
              <w:sz w:val="26"/>
              <w:szCs w:val="26"/>
            </w:rPr>
            <w:t>gundo lugar, se estima</w:t>
          </w:r>
          <w:r w:rsidRPr="00B53AF7">
            <w:rPr>
              <w:rFonts w:eastAsiaTheme="minorEastAsia"/>
              <w:sz w:val="26"/>
              <w:szCs w:val="26"/>
            </w:rPr>
            <w:t xml:space="preserve"> el p-valor asociado al coe</w:t>
          </w:r>
          <w:r w:rsidR="00BF6B12" w:rsidRPr="00B53AF7">
            <w:rPr>
              <w:rFonts w:eastAsiaTheme="minorEastAsia"/>
              <w:sz w:val="26"/>
              <w:szCs w:val="26"/>
            </w:rPr>
            <w:t>ficiente de c</w:t>
          </w:r>
          <w:r w:rsidR="00D4046C">
            <w:rPr>
              <w:rFonts w:eastAsiaTheme="minorEastAsia"/>
              <w:sz w:val="26"/>
              <w:szCs w:val="26"/>
            </w:rPr>
            <w:t>orrelación de una muestra de  X</w:t>
          </w:r>
          <w:proofErr w:type="gramStart"/>
          <w:r w:rsidR="00D4046C">
            <w:rPr>
              <w:rFonts w:eastAsiaTheme="minorEastAsia"/>
              <w:sz w:val="26"/>
              <w:szCs w:val="26"/>
            </w:rPr>
            <w:t>=(</w:t>
          </w:r>
          <w:proofErr w:type="gramEnd"/>
          <w:r w:rsidR="00D4046C">
            <w:rPr>
              <w:rFonts w:eastAsiaTheme="minorEastAsia"/>
              <w:sz w:val="26"/>
              <w:szCs w:val="26"/>
            </w:rPr>
            <w:t>Y, Z</w:t>
          </w:r>
          <w:r w:rsidR="00BF6B12" w:rsidRPr="00B53AF7">
            <w:rPr>
              <w:rFonts w:eastAsiaTheme="minorEastAsia"/>
              <w:sz w:val="26"/>
              <w:szCs w:val="26"/>
            </w:rPr>
            <w:t>) ~  (F</w:t>
          </w:r>
          <w:r w:rsidR="00BF6B12" w:rsidRPr="00B53AF7">
            <w:rPr>
              <w:rFonts w:eastAsiaTheme="minorEastAsia"/>
              <w:sz w:val="26"/>
              <w:szCs w:val="26"/>
              <w:vertAlign w:val="subscript"/>
            </w:rPr>
            <w:t>Y</w:t>
          </w:r>
          <w:r w:rsidR="00BF6B12" w:rsidRPr="00B53AF7">
            <w:rPr>
              <w:rFonts w:eastAsiaTheme="minorEastAsia"/>
              <w:sz w:val="26"/>
              <w:szCs w:val="26"/>
            </w:rPr>
            <w:t>,F</w:t>
          </w:r>
          <w:r w:rsidR="00BF6B12" w:rsidRPr="00B53AF7">
            <w:rPr>
              <w:rFonts w:eastAsiaTheme="minorEastAsia"/>
              <w:sz w:val="26"/>
              <w:szCs w:val="26"/>
              <w:vertAlign w:val="subscript"/>
            </w:rPr>
            <w:t>Z</w:t>
          </w:r>
          <w:r w:rsidR="00BF6B12" w:rsidRPr="00B53AF7">
            <w:rPr>
              <w:rFonts w:eastAsiaTheme="minorEastAsia"/>
              <w:sz w:val="26"/>
              <w:szCs w:val="26"/>
            </w:rPr>
            <w:t xml:space="preserve">) con coeficiente de correlación ρ=0.25. </w:t>
          </w:r>
          <w:r w:rsidR="00F90109">
            <w:rPr>
              <w:rFonts w:eastAsiaTheme="minorEastAsia"/>
              <w:sz w:val="26"/>
              <w:szCs w:val="26"/>
            </w:rPr>
            <w:t xml:space="preserve"> Para ello se</w:t>
          </w:r>
          <w:r w:rsidR="002059A8">
            <w:rPr>
              <w:rFonts w:eastAsiaTheme="minorEastAsia"/>
              <w:sz w:val="26"/>
              <w:szCs w:val="26"/>
            </w:rPr>
            <w:t xml:space="preserve"> </w:t>
          </w:r>
          <w:r w:rsidR="00F90109">
            <w:rPr>
              <w:rFonts w:eastAsiaTheme="minorEastAsia"/>
              <w:sz w:val="26"/>
              <w:szCs w:val="26"/>
            </w:rPr>
            <w:t xml:space="preserve">genera </w:t>
          </w:r>
          <w:r w:rsidR="002059A8">
            <w:rPr>
              <w:rFonts w:eastAsiaTheme="minorEastAsia"/>
              <w:sz w:val="26"/>
              <w:szCs w:val="26"/>
            </w:rPr>
            <w:t xml:space="preserve">la muestra bidimensional con vector de medias (0,0) y matriz de varianzas covarianzas </w:t>
          </w:r>
          <m:oMath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bSup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YZ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ZY</m:t>
                          </m:r>
                        </m:sub>
                      </m:sSub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bSup>
                    </m:e>
                  </m:mr>
                </m:m>
              </m:e>
            </m:d>
          </m:oMath>
          <w:r w:rsidR="0056734F">
            <w:rPr>
              <w:rFonts w:eastAsiaTheme="minorEastAsia"/>
              <w:sz w:val="26"/>
              <w:szCs w:val="26"/>
            </w:rPr>
            <w:t>=</w:t>
          </w:r>
          <m:oMath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4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0.5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0.5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</m:mr>
                </m:m>
              </m:e>
            </m:d>
          </m:oMath>
          <w:r w:rsidR="002059A8">
            <w:rPr>
              <w:rFonts w:eastAsiaTheme="minorEastAsia"/>
              <w:sz w:val="26"/>
              <w:szCs w:val="26"/>
            </w:rPr>
            <w:t xml:space="preserve"> donde</w:t>
          </w:r>
          <w:r w:rsidR="0056734F">
            <w:rPr>
              <w:rFonts w:eastAsiaTheme="minorEastAsia"/>
              <w:sz w:val="26"/>
              <w:szCs w:val="26"/>
            </w:rPr>
            <w:t xml:space="preserve"> 0.5=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YZ</m:t>
                </m:r>
              </m:sub>
            </m:sSub>
          </m:oMath>
          <w:r w:rsidR="002059A8">
            <w:rPr>
              <w:rFonts w:eastAsiaTheme="minorEastAsia"/>
              <w:sz w:val="26"/>
              <w:szCs w:val="26"/>
            </w:rPr>
            <w:t>=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YZ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Z</m:t>
                </m:r>
              </m:sub>
            </m:sSub>
          </m:oMath>
          <w:r w:rsidR="002059A8">
            <w:rPr>
              <w:rFonts w:eastAsiaTheme="minorEastAsia"/>
              <w:sz w:val="26"/>
              <w:szCs w:val="26"/>
            </w:rPr>
            <w:t>.</w:t>
          </w:r>
          <w:r w:rsidR="00D4046C">
            <w:rPr>
              <w:rFonts w:eastAsiaTheme="minorEastAsia"/>
              <w:sz w:val="26"/>
              <w:szCs w:val="26"/>
            </w:rPr>
            <w:t xml:space="preserve"> Esta muestra </w:t>
          </w:r>
          <w:r w:rsidR="00F90109">
            <w:rPr>
              <w:rFonts w:eastAsiaTheme="minorEastAsia"/>
              <w:sz w:val="26"/>
              <w:szCs w:val="26"/>
            </w:rPr>
            <w:t>bi</w:t>
          </w:r>
          <w:r w:rsidR="00D4046C">
            <w:rPr>
              <w:rFonts w:eastAsiaTheme="minorEastAsia"/>
              <w:sz w:val="26"/>
              <w:szCs w:val="26"/>
            </w:rPr>
            <w:t xml:space="preserve">dimensional es generada en R mediante el comando </w:t>
          </w:r>
          <w:proofErr w:type="spellStart"/>
          <w:r w:rsidR="00D4046C" w:rsidRPr="00D4046C">
            <w:rPr>
              <w:rFonts w:eastAsiaTheme="minorEastAsia"/>
              <w:i/>
              <w:sz w:val="26"/>
              <w:szCs w:val="26"/>
            </w:rPr>
            <w:t>rmvnorm</w:t>
          </w:r>
          <w:proofErr w:type="spellEnd"/>
          <w:r w:rsidR="00D4046C">
            <w:rPr>
              <w:rFonts w:eastAsiaTheme="minorEastAsia"/>
              <w:sz w:val="26"/>
              <w:szCs w:val="26"/>
            </w:rPr>
            <w:t xml:space="preserve"> que se encuentra en el paquete </w:t>
          </w:r>
          <w:proofErr w:type="spellStart"/>
          <w:r w:rsidR="00D4046C" w:rsidRPr="00D4046C">
            <w:rPr>
              <w:rFonts w:eastAsiaTheme="minorEastAsia"/>
              <w:i/>
              <w:sz w:val="26"/>
              <w:szCs w:val="26"/>
            </w:rPr>
            <w:t>mvtnorm</w:t>
          </w:r>
          <w:proofErr w:type="spellEnd"/>
          <w:r w:rsidR="00D4046C">
            <w:rPr>
              <w:rFonts w:eastAsiaTheme="minorEastAsia"/>
              <w:i/>
              <w:sz w:val="26"/>
              <w:szCs w:val="26"/>
            </w:rPr>
            <w:t xml:space="preserve"> </w:t>
          </w:r>
          <w:r w:rsidR="00D4046C">
            <w:rPr>
              <w:rFonts w:eastAsiaTheme="minorEastAsia"/>
              <w:sz w:val="26"/>
              <w:szCs w:val="26"/>
            </w:rPr>
            <w:t>(</w:t>
          </w:r>
          <w:proofErr w:type="spellStart"/>
          <w:r w:rsidR="00D4046C">
            <w:rPr>
              <w:rFonts w:eastAsiaTheme="minorEastAsia"/>
              <w:i/>
              <w:sz w:val="26"/>
              <w:szCs w:val="26"/>
            </w:rPr>
            <w:t>Multivariate</w:t>
          </w:r>
          <w:proofErr w:type="spellEnd"/>
          <w:r w:rsidR="00D4046C">
            <w:rPr>
              <w:rFonts w:eastAsiaTheme="minorEastAsia"/>
              <w:i/>
              <w:sz w:val="26"/>
              <w:szCs w:val="26"/>
            </w:rPr>
            <w:t xml:space="preserve"> normal </w:t>
          </w:r>
          <w:proofErr w:type="spellStart"/>
          <w:r w:rsidR="00D4046C">
            <w:rPr>
              <w:rFonts w:eastAsiaTheme="minorEastAsia"/>
              <w:i/>
              <w:sz w:val="26"/>
              <w:szCs w:val="26"/>
            </w:rPr>
            <w:t>density</w:t>
          </w:r>
          <w:proofErr w:type="spellEnd"/>
          <w:r w:rsidR="00D4046C">
            <w:rPr>
              <w:rFonts w:eastAsiaTheme="minorEastAsia"/>
              <w:i/>
              <w:sz w:val="26"/>
              <w:szCs w:val="26"/>
            </w:rPr>
            <w:t xml:space="preserve"> and </w:t>
          </w:r>
          <w:proofErr w:type="spellStart"/>
          <w:r w:rsidR="00D4046C">
            <w:rPr>
              <w:rFonts w:eastAsiaTheme="minorEastAsia"/>
              <w:i/>
              <w:sz w:val="26"/>
              <w:szCs w:val="26"/>
            </w:rPr>
            <w:t>random</w:t>
          </w:r>
          <w:proofErr w:type="spellEnd"/>
          <w:r w:rsidR="00D4046C">
            <w:rPr>
              <w:rFonts w:eastAsiaTheme="minorEastAsia"/>
              <w:i/>
              <w:sz w:val="26"/>
              <w:szCs w:val="26"/>
            </w:rPr>
            <w:t xml:space="preserve"> </w:t>
          </w:r>
          <w:proofErr w:type="spellStart"/>
          <w:proofErr w:type="gramStart"/>
          <w:r w:rsidR="00D4046C">
            <w:rPr>
              <w:rFonts w:eastAsiaTheme="minorEastAsia"/>
              <w:i/>
              <w:sz w:val="26"/>
              <w:szCs w:val="26"/>
            </w:rPr>
            <w:t>deviates</w:t>
          </w:r>
          <w:proofErr w:type="spellEnd"/>
          <w:r w:rsidR="00D4046C">
            <w:rPr>
              <w:rFonts w:eastAsiaTheme="minorEastAsia"/>
              <w:i/>
              <w:sz w:val="26"/>
              <w:szCs w:val="26"/>
            </w:rPr>
            <w:t xml:space="preserve"> </w:t>
          </w:r>
          <w:r w:rsidR="00D4046C">
            <w:rPr>
              <w:rFonts w:eastAsiaTheme="minorEastAsia"/>
              <w:sz w:val="26"/>
              <w:szCs w:val="26"/>
            </w:rPr>
            <w:t>)</w:t>
          </w:r>
          <w:proofErr w:type="gramEnd"/>
          <w:r w:rsidR="00D4046C">
            <w:rPr>
              <w:rFonts w:eastAsiaTheme="minorEastAsia"/>
              <w:sz w:val="26"/>
              <w:szCs w:val="26"/>
            </w:rPr>
            <w:t>. La generación de la muestra se lleva a cabo mediante la siguiente sentencia:</w:t>
          </w:r>
        </w:p>
        <w:p w:rsidR="00D4046C" w:rsidRDefault="00D4046C" w:rsidP="00D4046C">
          <w:pPr>
            <w:ind w:left="705"/>
            <w:jc w:val="both"/>
            <w:rPr>
              <w:rFonts w:eastAsiaTheme="minorEastAsia"/>
              <w:sz w:val="26"/>
              <w:szCs w:val="26"/>
              <w:lang w:val="en-US"/>
            </w:rPr>
          </w:pPr>
          <w:proofErr w:type="spellStart"/>
          <w:proofErr w:type="gramStart"/>
          <w:r w:rsidRPr="00D4046C">
            <w:rPr>
              <w:rFonts w:eastAsiaTheme="minorEastAsia"/>
              <w:sz w:val="26"/>
              <w:szCs w:val="26"/>
              <w:lang w:val="en-US"/>
            </w:rPr>
            <w:t>rmvnorm</w:t>
          </w:r>
          <w:proofErr w:type="spellEnd"/>
          <w:r w:rsidRPr="00D4046C">
            <w:rPr>
              <w:rFonts w:eastAsiaTheme="minorEastAsia"/>
              <w:sz w:val="26"/>
              <w:szCs w:val="26"/>
              <w:lang w:val="en-US"/>
            </w:rPr>
            <w:t>(</w:t>
          </w:r>
          <w:proofErr w:type="gramEnd"/>
          <w:r w:rsidRPr="00D4046C">
            <w:rPr>
              <w:rFonts w:eastAsiaTheme="minorEastAsia"/>
              <w:sz w:val="26"/>
              <w:szCs w:val="26"/>
              <w:lang w:val="en-US"/>
            </w:rPr>
            <w:t>2*</w:t>
          </w:r>
          <w:r>
            <w:rPr>
              <w:rFonts w:eastAsiaTheme="minorEastAsia"/>
              <w:sz w:val="26"/>
              <w:szCs w:val="26"/>
              <w:lang w:val="en-US"/>
            </w:rPr>
            <w:t>n</w:t>
          </w:r>
          <w:r w:rsidRPr="00D4046C">
            <w:rPr>
              <w:rFonts w:eastAsiaTheme="minorEastAsia"/>
              <w:sz w:val="26"/>
              <w:szCs w:val="26"/>
              <w:lang w:val="en-US"/>
            </w:rPr>
            <w:t>,</w:t>
          </w:r>
          <w:r>
            <w:rPr>
              <w:rFonts w:eastAsiaTheme="minorEastAsia"/>
              <w:sz w:val="26"/>
              <w:szCs w:val="26"/>
              <w:lang w:val="en-US"/>
            </w:rPr>
            <w:t xml:space="preserve"> </w:t>
          </w:r>
          <w:r w:rsidRPr="00D4046C">
            <w:rPr>
              <w:rFonts w:eastAsiaTheme="minorEastAsia"/>
              <w:sz w:val="26"/>
              <w:szCs w:val="26"/>
              <w:lang w:val="en-US"/>
            </w:rPr>
            <w:t>mean=c(0,0),</w:t>
          </w:r>
          <w:r>
            <w:rPr>
              <w:rFonts w:eastAsiaTheme="minorEastAsia"/>
              <w:sz w:val="26"/>
              <w:szCs w:val="26"/>
              <w:lang w:val="en-US"/>
            </w:rPr>
            <w:t xml:space="preserve"> </w:t>
          </w:r>
          <w:r w:rsidR="0056734F">
            <w:rPr>
              <w:rFonts w:eastAsiaTheme="minorEastAsia"/>
              <w:sz w:val="26"/>
              <w:szCs w:val="26"/>
              <w:lang w:val="en-US"/>
            </w:rPr>
            <w:t>sigma=matrix(c(4,c</w:t>
          </w:r>
          <w:r w:rsidRPr="00D4046C">
            <w:rPr>
              <w:rFonts w:eastAsiaTheme="minorEastAsia"/>
              <w:sz w:val="26"/>
              <w:szCs w:val="26"/>
              <w:lang w:val="en-US"/>
            </w:rPr>
            <w:t>ov,cov,1),</w:t>
          </w:r>
          <w:proofErr w:type="spellStart"/>
          <w:r w:rsidRPr="00D4046C">
            <w:rPr>
              <w:rFonts w:eastAsiaTheme="minorEastAsia"/>
              <w:sz w:val="26"/>
              <w:szCs w:val="26"/>
              <w:lang w:val="en-US"/>
            </w:rPr>
            <w:t>ncol</w:t>
          </w:r>
          <w:proofErr w:type="spellEnd"/>
          <w:r w:rsidRPr="00D4046C">
            <w:rPr>
              <w:rFonts w:eastAsiaTheme="minorEastAsia"/>
              <w:sz w:val="26"/>
              <w:szCs w:val="26"/>
              <w:lang w:val="en-US"/>
            </w:rPr>
            <w:t>=2))</w:t>
          </w:r>
        </w:p>
        <w:p w:rsidR="00D4046C" w:rsidRPr="0056734F" w:rsidRDefault="00D4046C" w:rsidP="0056734F">
          <w:pPr>
            <w:jc w:val="both"/>
            <w:rPr>
              <w:rFonts w:eastAsiaTheme="minorEastAsia"/>
              <w:sz w:val="26"/>
              <w:szCs w:val="26"/>
              <w:lang w:val="en-US"/>
            </w:rPr>
          </w:pPr>
        </w:p>
        <w:p w:rsidR="0059129D" w:rsidRPr="00B53AF7" w:rsidRDefault="00BF6B12" w:rsidP="002059A8">
          <w:pPr>
            <w:pStyle w:val="Prrafodelista"/>
            <w:ind w:right="-568"/>
            <w:jc w:val="both"/>
            <w:rPr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Como </w:t>
          </w:r>
          <w:r w:rsidR="0059129D" w:rsidRPr="00B53AF7">
            <w:rPr>
              <w:rFonts w:eastAsiaTheme="minorEastAsia"/>
              <w:sz w:val="26"/>
              <w:szCs w:val="26"/>
            </w:rPr>
            <w:t xml:space="preserve">el estadístico del contraste es   </w:t>
          </w: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ρ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obs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|H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59129D" w:rsidRPr="00B53AF7">
            <w:rPr>
              <w:rFonts w:eastAsiaTheme="minorEastAsia"/>
              <w:sz w:val="26"/>
              <w:szCs w:val="26"/>
            </w:rPr>
            <w:t>.</w:t>
          </w:r>
          <w:r w:rsidR="00F90109">
            <w:rPr>
              <w:rFonts w:eastAsiaTheme="minorEastAsia"/>
              <w:sz w:val="26"/>
              <w:szCs w:val="26"/>
            </w:rPr>
            <w:t xml:space="preserve"> Se tiene</w:t>
          </w:r>
          <w:r w:rsidRPr="00B53AF7">
            <w:rPr>
              <w:rFonts w:eastAsiaTheme="minorEastAsia"/>
              <w:sz w:val="26"/>
              <w:szCs w:val="26"/>
            </w:rPr>
            <w:t xml:space="preserve"> que</w:t>
          </w:r>
          <w:r w:rsidR="0059129D" w:rsidRPr="00B53AF7">
            <w:rPr>
              <w:rFonts w:eastAsiaTheme="minorEastAsia"/>
              <w:sz w:val="26"/>
              <w:szCs w:val="26"/>
            </w:rPr>
            <w:t>, el p-valor asociado al coeficiente de correlación muestral.</w:t>
          </w:r>
        </w:p>
        <w:p w:rsidR="0059129D" w:rsidRPr="00B53AF7" w:rsidRDefault="0059129D" w:rsidP="002059A8">
          <w:pPr>
            <w:pStyle w:val="Prrafodelista"/>
            <w:ind w:right="-568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B53AF7" w:rsidP="00F90109">
          <w:pPr>
            <w:pStyle w:val="Prrafodelista"/>
            <w:ind w:right="-568"/>
            <w:jc w:val="center"/>
            <w:rPr>
              <w:rFonts w:eastAsiaTheme="minorEastAsia"/>
              <w:sz w:val="26"/>
              <w:szCs w:val="26"/>
            </w:rPr>
          </w:pPr>
          <m:oMath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=1-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&lt;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obs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sub>
                </m:sSub>
              </m:e>
            </m:d>
          </m:oMath>
          <w:r w:rsidR="0059129D" w:rsidRPr="00B53AF7">
            <w:rPr>
              <w:rFonts w:eastAsiaTheme="minorEastAsia"/>
              <w:sz w:val="26"/>
              <w:szCs w:val="26"/>
            </w:rPr>
            <w:t xml:space="preserve">= </w:t>
          </w:r>
          <w:proofErr w:type="gramStart"/>
          <w:r w:rsidR="0059129D" w:rsidRPr="00B53AF7">
            <w:rPr>
              <w:rFonts w:eastAsiaTheme="minorEastAsia"/>
              <w:sz w:val="26"/>
              <w:szCs w:val="26"/>
            </w:rPr>
            <w:t>F</w:t>
          </w:r>
          <w:r w:rsidR="0059129D"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r w:rsidR="0059129D" w:rsidRPr="00B53AF7">
            <w:rPr>
              <w:rFonts w:eastAsiaTheme="minorEastAsia"/>
              <w:sz w:val="26"/>
              <w:szCs w:val="26"/>
            </w:rPr>
            <w:t>(</w:t>
          </w:r>
          <m:oMath>
            <w:proofErr w:type="gramEnd"/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="0059129D" w:rsidRPr="00B53AF7">
            <w:rPr>
              <w:rFonts w:eastAsiaTheme="minorEastAsia"/>
              <w:sz w:val="26"/>
              <w:szCs w:val="26"/>
            </w:rPr>
            <w:t>)</w:t>
          </w:r>
          <w:r w:rsidR="00F90109">
            <w:rPr>
              <w:rFonts w:eastAsiaTheme="minorEastAsia"/>
              <w:sz w:val="26"/>
              <w:szCs w:val="26"/>
            </w:rPr>
            <w:t>= 0.008</w:t>
          </w:r>
        </w:p>
        <w:p w:rsidR="0059129D" w:rsidRPr="00B53AF7" w:rsidRDefault="0059129D" w:rsidP="00F90109">
          <w:pPr>
            <w:pStyle w:val="Prrafodelista"/>
            <w:ind w:right="-568"/>
            <w:jc w:val="center"/>
            <w:rPr>
              <w:rFonts w:eastAsiaTheme="minorEastAsia"/>
              <w:sz w:val="26"/>
              <w:szCs w:val="26"/>
            </w:rPr>
          </w:pPr>
        </w:p>
        <w:p w:rsidR="0059129D" w:rsidRDefault="0059129D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 w:rsidRPr="00B53AF7">
            <w:rPr>
              <w:rFonts w:eastAsiaTheme="minorEastAsia"/>
              <w:sz w:val="26"/>
              <w:szCs w:val="26"/>
            </w:rPr>
            <w:t xml:space="preserve">Siendo </w:t>
          </w:r>
          <m:oMath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ρ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obs</m:t>
                </m:r>
              </m:sub>
            </m:sSub>
          </m:oMath>
          <w:r w:rsidRPr="00B53AF7">
            <w:rPr>
              <w:rFonts w:eastAsiaTheme="minorEastAsia"/>
              <w:sz w:val="26"/>
              <w:szCs w:val="26"/>
            </w:rPr>
            <w:t xml:space="preserve"> el coeficiente de correlación muestral asociado  a la muestra de la variable bidimensional X= (Y, Z) y </w:t>
          </w:r>
          <w:proofErr w:type="spellStart"/>
          <w:r w:rsidRPr="00B53AF7">
            <w:rPr>
              <w:rFonts w:eastAsiaTheme="minorEastAsia"/>
              <w:sz w:val="26"/>
              <w:szCs w:val="26"/>
            </w:rPr>
            <w:t>F</w:t>
          </w:r>
          <w:r w:rsidRPr="00B53AF7">
            <w:rPr>
              <w:rFonts w:eastAsiaTheme="minorEastAsia"/>
              <w:sz w:val="26"/>
              <w:szCs w:val="26"/>
              <w:vertAlign w:val="subscript"/>
            </w:rPr>
            <w:t>n</w:t>
          </w:r>
          <w:proofErr w:type="spellEnd"/>
          <w:r w:rsidRPr="00B53AF7">
            <w:rPr>
              <w:rFonts w:eastAsiaTheme="minorEastAsia"/>
              <w:sz w:val="26"/>
              <w:szCs w:val="26"/>
            </w:rPr>
            <w:t xml:space="preserve"> la función de distribución empírica del coeficiente de correlación muestral.</w:t>
          </w:r>
          <w:r w:rsidR="002D3BDA" w:rsidRPr="00B53AF7">
            <w:rPr>
              <w:rFonts w:eastAsiaTheme="minorEastAsia"/>
              <w:sz w:val="26"/>
              <w:szCs w:val="26"/>
            </w:rPr>
            <w:t xml:space="preserve"> </w:t>
          </w:r>
        </w:p>
        <w:p w:rsidR="007C1AD9" w:rsidRPr="00B53AF7" w:rsidRDefault="007C1AD9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59129D" w:rsidRPr="00B53AF7" w:rsidRDefault="00F90109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>Nótese</w:t>
          </w:r>
          <w:r w:rsidR="0059129D" w:rsidRPr="00B53AF7">
            <w:rPr>
              <w:rFonts w:eastAsiaTheme="minorEastAsia"/>
              <w:sz w:val="26"/>
              <w:szCs w:val="26"/>
            </w:rPr>
            <w:t xml:space="preserve"> que el resultado se ha obtenido por simulación, es decir, depende de la muestra y de las remuestras generadas.</w:t>
          </w:r>
        </w:p>
        <w:p w:rsidR="0059129D" w:rsidRPr="00B53AF7" w:rsidRDefault="0059129D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</w:p>
        <w:p w:rsidR="00BF6B12" w:rsidRPr="00B53AF7" w:rsidRDefault="00F90109" w:rsidP="002059A8">
          <w:pPr>
            <w:pStyle w:val="Prrafodelista"/>
            <w:jc w:val="both"/>
            <w:rPr>
              <w:rFonts w:eastAsiaTheme="minorEastAsia"/>
              <w:sz w:val="26"/>
              <w:szCs w:val="26"/>
            </w:rPr>
          </w:pPr>
          <w:r>
            <w:rPr>
              <w:rFonts w:eastAsiaTheme="minorEastAsia"/>
              <w:sz w:val="26"/>
              <w:szCs w:val="26"/>
            </w:rPr>
            <w:t>En este caso</w:t>
          </w:r>
          <w:r w:rsidR="002D3BDA" w:rsidRPr="00B53AF7">
            <w:rPr>
              <w:rFonts w:eastAsiaTheme="minorEastAsia"/>
              <w:sz w:val="26"/>
              <w:szCs w:val="26"/>
            </w:rPr>
            <w:t xml:space="preserve">, </w:t>
          </w:r>
          <w:r>
            <w:rPr>
              <w:rFonts w:eastAsiaTheme="minorEastAsia"/>
              <w:sz w:val="26"/>
              <w:szCs w:val="26"/>
            </w:rPr>
            <w:t>se obtiene que se rechaza</w:t>
          </w:r>
          <w:r w:rsidR="0059129D" w:rsidRPr="00B53AF7">
            <w:rPr>
              <w:rFonts w:eastAsiaTheme="minorEastAsia"/>
              <w:sz w:val="26"/>
              <w:szCs w:val="26"/>
            </w:rPr>
            <w:t xml:space="preserve"> la hipótesis</w:t>
          </w:r>
          <w:r w:rsidR="003446EF">
            <w:rPr>
              <w:rFonts w:eastAsiaTheme="minorEastAsia"/>
              <w:sz w:val="26"/>
              <w:szCs w:val="26"/>
            </w:rPr>
            <w:t xml:space="preserve"> nula</w:t>
          </w:r>
          <w:r w:rsidR="00B164D1">
            <w:rPr>
              <w:rFonts w:eastAsiaTheme="minorEastAsia"/>
              <w:sz w:val="26"/>
              <w:szCs w:val="26"/>
            </w:rPr>
            <w:t xml:space="preserve">, es decir, </w:t>
          </w:r>
          <w:proofErr w:type="gramStart"/>
          <w:r w:rsidR="00B164D1">
            <w:rPr>
              <w:rFonts w:eastAsiaTheme="minorEastAsia"/>
              <w:sz w:val="26"/>
              <w:szCs w:val="26"/>
            </w:rPr>
            <w:t>la</w:t>
          </w:r>
          <w:proofErr w:type="gramEnd"/>
          <w:r w:rsidR="00B164D1">
            <w:rPr>
              <w:rFonts w:eastAsiaTheme="minorEastAsia"/>
              <w:sz w:val="26"/>
              <w:szCs w:val="26"/>
            </w:rPr>
            <w:t xml:space="preserve"> variables no son independientes.</w:t>
          </w:r>
        </w:p>
        <w:p w:rsidR="00BF6B12" w:rsidRDefault="00BF6B12" w:rsidP="002059A8">
          <w:pPr>
            <w:jc w:val="both"/>
            <w:rPr>
              <w:rFonts w:eastAsiaTheme="minorEastAsia"/>
              <w:sz w:val="24"/>
              <w:szCs w:val="24"/>
            </w:rPr>
          </w:pPr>
          <w:r>
            <w:rPr>
              <w:rFonts w:eastAsiaTheme="minorEastAsia"/>
              <w:sz w:val="24"/>
              <w:szCs w:val="24"/>
            </w:rPr>
            <w:br w:type="page"/>
          </w:r>
        </w:p>
        <w:p w:rsidR="0059129D" w:rsidRDefault="0059129D" w:rsidP="002059A8">
          <w:pPr>
            <w:pStyle w:val="Prrafodelista"/>
            <w:jc w:val="both"/>
            <w:rPr>
              <w:rFonts w:eastAsiaTheme="minorEastAsia"/>
              <w:sz w:val="24"/>
              <w:szCs w:val="24"/>
            </w:rPr>
          </w:pPr>
        </w:p>
        <w:p w:rsidR="00847774" w:rsidRDefault="00AC39CE" w:rsidP="002059A8">
          <w:pPr>
            <w:pStyle w:val="Prrafodelista"/>
            <w:jc w:val="both"/>
          </w:pPr>
        </w:p>
      </w:sdtContent>
    </w:sdt>
    <w:p w:rsidR="00BF6B12" w:rsidRDefault="00BF6B12" w:rsidP="002059A8">
      <w:pPr>
        <w:pStyle w:val="Prrafodelista"/>
        <w:jc w:val="both"/>
        <w:rPr>
          <w:rFonts w:eastAsiaTheme="minorEastAsia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3.- </w:t>
      </w:r>
      <w:r>
        <w:rPr>
          <w:sz w:val="28"/>
          <w:szCs w:val="28"/>
          <w:u w:val="single"/>
        </w:rPr>
        <w:t>En el primer caso,</w:t>
      </w:r>
      <w:r w:rsidRPr="0084777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obtén un intervalo de confianza Bootstrap para </w:t>
      </w:r>
      <w:r w:rsidR="00DB6BCE">
        <w:rPr>
          <w:sz w:val="28"/>
          <w:szCs w:val="28"/>
          <w:u w:val="single"/>
        </w:rPr>
        <w:t>ρ, considerando α=0.05 (intervalo de nivel (1-α) y evalúa su cobertura real del siguiente modo</w:t>
      </w:r>
      <w:r>
        <w:rPr>
          <w:rFonts w:eastAsiaTheme="minorEastAsia"/>
          <w:sz w:val="28"/>
          <w:szCs w:val="28"/>
          <w:u w:val="single"/>
        </w:rPr>
        <w:t>.</w:t>
      </w:r>
    </w:p>
    <w:p w:rsidR="00DB6BCE" w:rsidRDefault="00DB6BCE" w:rsidP="00BF6B12">
      <w:pPr>
        <w:pStyle w:val="Prrafodelista"/>
        <w:jc w:val="both"/>
        <w:rPr>
          <w:rFonts w:eastAsiaTheme="minorEastAsia"/>
          <w:sz w:val="28"/>
          <w:szCs w:val="28"/>
          <w:u w:val="single"/>
        </w:rPr>
      </w:pPr>
    </w:p>
    <w:p w:rsidR="00DB6BCE" w:rsidRPr="002D3BDA" w:rsidRDefault="002D3BDA" w:rsidP="002D3BDA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8"/>
          <w:szCs w:val="28"/>
          <w:u w:val="single"/>
        </w:rPr>
      </w:pPr>
      <w:r w:rsidRPr="002D3BDA">
        <w:rPr>
          <w:rFonts w:eastAsiaTheme="minorEastAsia"/>
          <w:sz w:val="28"/>
          <w:szCs w:val="28"/>
          <w:u w:val="single"/>
        </w:rPr>
        <w:t xml:space="preserve">Calcula el IC por Bootstrap para </w:t>
      </w:r>
      <w:r w:rsidRPr="002D3BDA">
        <w:rPr>
          <w:sz w:val="28"/>
          <w:szCs w:val="28"/>
          <w:u w:val="single"/>
        </w:rPr>
        <w:t>ρ, con B=500 y α=0.05.</w:t>
      </w:r>
    </w:p>
    <w:p w:rsidR="002D3BDA" w:rsidRPr="002D3BDA" w:rsidRDefault="002D3BDA" w:rsidP="002D3BDA">
      <w:pPr>
        <w:pStyle w:val="Prrafodelista"/>
        <w:ind w:left="1440"/>
        <w:jc w:val="both"/>
        <w:rPr>
          <w:sz w:val="24"/>
          <w:szCs w:val="24"/>
          <w:u w:val="single"/>
        </w:rPr>
      </w:pPr>
    </w:p>
    <w:p w:rsidR="0030047B" w:rsidRPr="00B53AF7" w:rsidRDefault="00F90109" w:rsidP="0030047B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Se obtiene</w:t>
      </w:r>
      <w:r w:rsidR="0030047B" w:rsidRPr="00B53AF7">
        <w:rPr>
          <w:sz w:val="26"/>
          <w:szCs w:val="26"/>
        </w:rPr>
        <w:t xml:space="preserve"> </w:t>
      </w:r>
      <w:r w:rsidR="002D3BDA" w:rsidRPr="00B53AF7">
        <w:rPr>
          <w:sz w:val="26"/>
          <w:szCs w:val="26"/>
        </w:rPr>
        <w:t xml:space="preserve">el coeficiente de correlación muestral para cada una de las B=500 remuestras de tamaño n=20, siguiendo el mismo procedimiento que en el </w:t>
      </w:r>
      <w:r w:rsidR="002D3BDA" w:rsidRPr="00B53AF7">
        <w:rPr>
          <w:b/>
          <w:sz w:val="26"/>
          <w:szCs w:val="26"/>
        </w:rPr>
        <w:t>Caso 1</w:t>
      </w:r>
      <w:r w:rsidR="002D3BDA" w:rsidRPr="00B53AF7">
        <w:rPr>
          <w:sz w:val="26"/>
          <w:szCs w:val="26"/>
        </w:rPr>
        <w:t xml:space="preserve">. </w:t>
      </w:r>
    </w:p>
    <w:p w:rsidR="0030047B" w:rsidRPr="00B53AF7" w:rsidRDefault="0030047B" w:rsidP="002D3BDA">
      <w:pPr>
        <w:pStyle w:val="Prrafodelista"/>
        <w:ind w:left="1440"/>
        <w:jc w:val="both"/>
        <w:rPr>
          <w:sz w:val="26"/>
          <w:szCs w:val="26"/>
        </w:rPr>
      </w:pPr>
    </w:p>
    <w:p w:rsidR="001A6CE8" w:rsidRPr="00B53AF7" w:rsidRDefault="0030047B" w:rsidP="001A6CE8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 xml:space="preserve">A continuación, </w:t>
      </w:r>
      <w:r w:rsidR="002D3BDA" w:rsidRPr="00B53AF7">
        <w:rPr>
          <w:sz w:val="26"/>
          <w:szCs w:val="26"/>
        </w:rPr>
        <w:t xml:space="preserve"> </w:t>
      </w:r>
      <w:r w:rsidR="00F90109">
        <w:rPr>
          <w:sz w:val="26"/>
          <w:szCs w:val="26"/>
        </w:rPr>
        <w:t xml:space="preserve">se calcula el IC  por </w:t>
      </w:r>
      <w:proofErr w:type="spellStart"/>
      <w:r w:rsidR="00F90109">
        <w:rPr>
          <w:sz w:val="26"/>
          <w:szCs w:val="26"/>
        </w:rPr>
        <w:t>Bootstrap</w:t>
      </w:r>
      <w:proofErr w:type="spellEnd"/>
      <w:r w:rsidR="00F90109">
        <w:rPr>
          <w:sz w:val="26"/>
          <w:szCs w:val="26"/>
        </w:rPr>
        <w:t xml:space="preserve"> para ρ</w:t>
      </w:r>
      <w:r w:rsidR="001A6CE8" w:rsidRPr="00B53AF7">
        <w:rPr>
          <w:sz w:val="26"/>
          <w:szCs w:val="26"/>
        </w:rPr>
        <w:t>.</w:t>
      </w:r>
    </w:p>
    <w:p w:rsidR="001A6CE8" w:rsidRPr="00B53AF7" w:rsidRDefault="001A6CE8" w:rsidP="002D3BDA">
      <w:pPr>
        <w:pStyle w:val="Prrafodelista"/>
        <w:ind w:left="1440"/>
        <w:jc w:val="both"/>
        <w:rPr>
          <w:sz w:val="26"/>
          <w:szCs w:val="26"/>
        </w:rPr>
      </w:pPr>
    </w:p>
    <w:p w:rsidR="001A6CE8" w:rsidRPr="00BC0A92" w:rsidRDefault="0030047B" w:rsidP="00BC0A92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Este intervalo se obtiene mediante la expresión:</w:t>
      </w:r>
      <w:r w:rsidR="001A6CE8" w:rsidRPr="00B53AF7">
        <w:rPr>
          <w:sz w:val="26"/>
          <w:szCs w:val="26"/>
        </w:rPr>
        <w:t xml:space="preserve"> </w:t>
      </w:r>
    </w:p>
    <w:p w:rsidR="00ED1A4D" w:rsidRPr="00B53AF7" w:rsidRDefault="00ED1A4D" w:rsidP="00ED1A4D">
      <w:pPr>
        <w:pStyle w:val="Prrafodelista"/>
        <w:ind w:left="1134" w:hanging="1702"/>
        <w:jc w:val="center"/>
        <w:rPr>
          <w:rFonts w:eastAsiaTheme="minorEastAsia"/>
          <w:sz w:val="26"/>
          <w:szCs w:val="26"/>
        </w:rPr>
      </w:pPr>
    </w:p>
    <w:p w:rsidR="00ED1A4D" w:rsidRPr="00B53AF7" w:rsidRDefault="00AC39CE" w:rsidP="00ED1A4D">
      <w:pPr>
        <w:pStyle w:val="Prrafodelista"/>
        <w:ind w:left="1134" w:hanging="1702"/>
        <w:jc w:val="center"/>
        <w:rPr>
          <w:rFonts w:eastAsiaTheme="minorEastAsia"/>
          <w:sz w:val="26"/>
          <w:szCs w:val="26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,T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e>
          </m:d>
        </m:oMath>
      </m:oMathPara>
    </w:p>
    <w:p w:rsidR="00BC0A92" w:rsidRDefault="00BC0A92" w:rsidP="002D3BDA">
      <w:pPr>
        <w:pStyle w:val="Prrafodelista"/>
        <w:ind w:left="1440"/>
        <w:jc w:val="both"/>
        <w:rPr>
          <w:sz w:val="26"/>
          <w:szCs w:val="26"/>
        </w:rPr>
      </w:pPr>
    </w:p>
    <w:p w:rsidR="0070214D" w:rsidRDefault="001A6CE8" w:rsidP="002D3BDA">
      <w:pPr>
        <w:pStyle w:val="Prrafodelista"/>
        <w:ind w:left="1440"/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En esta expresión</w:t>
      </w:r>
      <w:r w:rsidR="00BC0A92">
        <w:rPr>
          <w:sz w:val="26"/>
          <w:szCs w:val="26"/>
        </w:rPr>
        <w:t xml:space="preserve">, T(X) es el coeficiente de correlación </w:t>
      </w:r>
      <w:proofErr w:type="spellStart"/>
      <w:r w:rsidR="00BC0A92">
        <w:rPr>
          <w:sz w:val="26"/>
          <w:szCs w:val="26"/>
        </w:rPr>
        <w:t>muestral</w:t>
      </w:r>
      <w:proofErr w:type="spellEnd"/>
      <w:r w:rsidR="00BC0A92">
        <w:rPr>
          <w:sz w:val="26"/>
          <w:szCs w:val="26"/>
        </w:rPr>
        <w:t xml:space="preserve"> observado,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ρ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obs</m:t>
            </m:r>
          </m:sub>
        </m:sSub>
      </m:oMath>
      <w:proofErr w:type="gramStart"/>
      <w:r w:rsidR="00BC0A92">
        <w:rPr>
          <w:rFonts w:eastAsiaTheme="minorEastAsia"/>
          <w:sz w:val="26"/>
          <w:szCs w:val="26"/>
        </w:rPr>
        <w:t>,</w:t>
      </w:r>
      <w:proofErr w:type="gramEnd"/>
      <w:r w:rsidR="0070214D">
        <w:rPr>
          <w:rFonts w:eastAsiaTheme="minorEastAsia"/>
          <w:sz w:val="26"/>
          <w:szCs w:val="26"/>
        </w:rPr>
        <w:t xml:space="preserve"> y</w:t>
      </w:r>
      <w:r w:rsidRPr="00B53AF7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70214D">
        <w:rPr>
          <w:rFonts w:eastAsiaTheme="minorEastAsia"/>
          <w:sz w:val="26"/>
          <w:szCs w:val="26"/>
        </w:rPr>
        <w:t xml:space="preserve"> ,</w:t>
      </w:r>
      <w:r w:rsidRPr="00B53AF7">
        <w:rPr>
          <w:rFonts w:eastAsiaTheme="minor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*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)</m:t>
        </m:r>
      </m:oMath>
      <w:r w:rsidR="0015173E" w:rsidRPr="00B53AF7">
        <w:rPr>
          <w:rFonts w:eastAsiaTheme="minorEastAsia"/>
          <w:sz w:val="26"/>
          <w:szCs w:val="26"/>
        </w:rPr>
        <w:t xml:space="preserve"> son los cuantiles de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Dist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T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*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(x)</m:t>
        </m:r>
      </m:oMath>
      <w:r w:rsidR="0015173E" w:rsidRPr="00B53AF7">
        <w:rPr>
          <w:rFonts w:eastAsiaTheme="minorEastAsia"/>
          <w:sz w:val="26"/>
          <w:szCs w:val="26"/>
        </w:rPr>
        <w:t xml:space="preserve"> que </w:t>
      </w:r>
      <w:r w:rsidR="00404631">
        <w:rPr>
          <w:rFonts w:eastAsiaTheme="minorEastAsia"/>
          <w:sz w:val="26"/>
          <w:szCs w:val="26"/>
        </w:rPr>
        <w:t xml:space="preserve">son obtenidos mediante </w:t>
      </w:r>
      <w:r w:rsidR="0015173E" w:rsidRPr="00B53AF7">
        <w:rPr>
          <w:rFonts w:eastAsiaTheme="minorEastAsia"/>
          <w:sz w:val="26"/>
          <w:szCs w:val="26"/>
        </w:rPr>
        <w:t>el siguiente algoritmo.</w:t>
      </w:r>
    </w:p>
    <w:p w:rsidR="0030047B" w:rsidRPr="00B53AF7" w:rsidRDefault="0015173E" w:rsidP="002D3BDA">
      <w:pPr>
        <w:pStyle w:val="Prrafodelista"/>
        <w:ind w:left="1440"/>
        <w:jc w:val="both"/>
        <w:rPr>
          <w:rFonts w:eastAsiaTheme="minorEastAsia"/>
          <w:sz w:val="26"/>
          <w:szCs w:val="26"/>
        </w:rPr>
      </w:pPr>
      <w:r w:rsidRPr="00B53AF7">
        <w:rPr>
          <w:rFonts w:eastAsiaTheme="minorEastAsia"/>
          <w:sz w:val="26"/>
          <w:szCs w:val="26"/>
        </w:rPr>
        <w:t xml:space="preserve"> </w:t>
      </w:r>
    </w:p>
    <w:p w:rsidR="0015173E" w:rsidRPr="00B53AF7" w:rsidRDefault="0015173E" w:rsidP="0015173E">
      <w:pPr>
        <w:pStyle w:val="Prrafodelista"/>
        <w:numPr>
          <w:ilvl w:val="0"/>
          <w:numId w:val="3"/>
        </w:numPr>
        <w:jc w:val="both"/>
        <w:rPr>
          <w:sz w:val="26"/>
          <w:szCs w:val="26"/>
        </w:rPr>
      </w:pPr>
      <w:r w:rsidRPr="00B53AF7">
        <w:rPr>
          <w:sz w:val="26"/>
          <w:szCs w:val="26"/>
        </w:rPr>
        <w:t>En primer lugar, consideremos los estadísticos ordenados,</w:t>
      </w:r>
    </w:p>
    <w:p w:rsidR="0015173E" w:rsidRPr="00B53AF7" w:rsidRDefault="0015173E" w:rsidP="0015173E">
      <w:pPr>
        <w:pStyle w:val="Prrafodelista"/>
        <w:ind w:left="2160"/>
        <w:jc w:val="both"/>
        <w:rPr>
          <w:sz w:val="26"/>
          <w:szCs w:val="26"/>
          <w:lang w:val="en-US"/>
        </w:rPr>
      </w:pPr>
      <w:proofErr w:type="gramStart"/>
      <w:r w:rsidRPr="00B53AF7">
        <w:rPr>
          <w:sz w:val="26"/>
          <w:szCs w:val="26"/>
          <w:lang w:val="en-US"/>
        </w:rPr>
        <w:t>T(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*</m:t>
                </m:r>
              </m:sup>
            </m:sSup>
          </m:e>
          <m:sup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d>
          </m:sup>
        </m:sSup>
      </m:oMath>
      <w:r w:rsidRPr="00B53AF7">
        <w:rPr>
          <w:sz w:val="26"/>
          <w:szCs w:val="26"/>
          <w:lang w:val="en-US"/>
        </w:rPr>
        <w:t>), b=1,…, B</w:t>
      </w:r>
    </w:p>
    <w:p w:rsidR="00393094" w:rsidRDefault="00AC39CE" w:rsidP="00393094">
      <w:pPr>
        <w:pStyle w:val="Prrafodelista"/>
        <w:ind w:left="2160"/>
        <w:jc w:val="center"/>
        <w:rPr>
          <w:rFonts w:eastAsiaTheme="minorEastAsia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(1)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sz w:val="26"/>
              <w:szCs w:val="26"/>
              <w:lang w:val="en-US"/>
            </w:rPr>
            <m:t>≤⋯≤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(B)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sup>
          </m:sSubSup>
        </m:oMath>
      </m:oMathPara>
    </w:p>
    <w:p w:rsidR="002059A8" w:rsidRPr="00B53AF7" w:rsidRDefault="002059A8" w:rsidP="00393094">
      <w:pPr>
        <w:pStyle w:val="Prrafodelista"/>
        <w:ind w:left="2160"/>
        <w:jc w:val="center"/>
        <w:rPr>
          <w:sz w:val="26"/>
          <w:szCs w:val="26"/>
          <w:lang w:val="en-US"/>
        </w:rPr>
      </w:pPr>
    </w:p>
    <w:p w:rsidR="001A6CE8" w:rsidRPr="0056734F" w:rsidRDefault="00393094" w:rsidP="00393094">
      <w:pPr>
        <w:pStyle w:val="Prrafodelista"/>
        <w:numPr>
          <w:ilvl w:val="0"/>
          <w:numId w:val="3"/>
        </w:numPr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Sean k1=</w:t>
      </w:r>
      <w:r w:rsidR="00777252" w:rsidRPr="00B53AF7">
        <w:rPr>
          <w:sz w:val="26"/>
          <w:szCs w:val="26"/>
        </w:rPr>
        <w:t xml:space="preserve"> </w:t>
      </w:r>
      <w:r w:rsidRPr="00B53AF7">
        <w:rPr>
          <w:sz w:val="26"/>
          <w:szCs w:val="26"/>
        </w:rPr>
        <w:t>[B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B53AF7">
        <w:rPr>
          <w:sz w:val="26"/>
          <w:szCs w:val="26"/>
        </w:rPr>
        <w:t>] y k2=</w:t>
      </w:r>
      <w:r w:rsidR="00777252" w:rsidRPr="00B53AF7">
        <w:rPr>
          <w:sz w:val="26"/>
          <w:szCs w:val="26"/>
        </w:rPr>
        <w:t xml:space="preserve"> </w:t>
      </w:r>
      <w:r w:rsidRPr="00B53AF7">
        <w:rPr>
          <w:sz w:val="26"/>
          <w:szCs w:val="26"/>
        </w:rPr>
        <w:t>[</w:t>
      </w:r>
      <w:proofErr w:type="gramStart"/>
      <w:r w:rsidRPr="00B53AF7">
        <w:rPr>
          <w:sz w:val="26"/>
          <w:szCs w:val="26"/>
        </w:rPr>
        <w:t>B(</w:t>
      </w:r>
      <w:proofErr w:type="gramEnd"/>
      <w:r w:rsidRPr="00B53AF7">
        <w:rPr>
          <w:sz w:val="26"/>
          <w:szCs w:val="26"/>
        </w:rPr>
        <w:t>1-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)</m:t>
        </m:r>
      </m:oMath>
      <w:r w:rsidRPr="00B53AF7">
        <w:rPr>
          <w:sz w:val="26"/>
          <w:szCs w:val="26"/>
        </w:rPr>
        <w:t>], dónde [</w:t>
      </w:r>
      <m:oMath>
        <m:r>
          <w:rPr>
            <w:rFonts w:ascii="Cambria Math" w:hAnsi="Cambria Math"/>
            <w:sz w:val="26"/>
            <w:szCs w:val="26"/>
          </w:rPr>
          <m:t>∙</m:t>
        </m:r>
      </m:oMath>
      <w:r w:rsidRPr="00B53AF7">
        <w:rPr>
          <w:sz w:val="26"/>
          <w:szCs w:val="26"/>
        </w:rPr>
        <w:t>] denota la parte entera.</w:t>
      </w:r>
    </w:p>
    <w:p w:rsidR="0056734F" w:rsidRPr="00B53AF7" w:rsidRDefault="0056734F" w:rsidP="0056734F">
      <w:pPr>
        <w:pStyle w:val="Prrafodelista"/>
        <w:ind w:left="2160"/>
        <w:jc w:val="both"/>
        <w:rPr>
          <w:rFonts w:eastAsiaTheme="minorEastAsia"/>
          <w:sz w:val="26"/>
          <w:szCs w:val="26"/>
        </w:rPr>
      </w:pPr>
    </w:p>
    <w:p w:rsidR="00393094" w:rsidRPr="00B53AF7" w:rsidRDefault="00393094" w:rsidP="00393094">
      <w:pPr>
        <w:pStyle w:val="Prrafodelista"/>
        <w:numPr>
          <w:ilvl w:val="0"/>
          <w:numId w:val="3"/>
        </w:numPr>
        <w:jc w:val="both"/>
        <w:rPr>
          <w:rFonts w:eastAsiaTheme="minorEastAsia"/>
          <w:sz w:val="26"/>
          <w:szCs w:val="26"/>
        </w:rPr>
      </w:pPr>
      <w:r w:rsidRPr="00B53AF7">
        <w:rPr>
          <w:sz w:val="26"/>
          <w:szCs w:val="26"/>
        </w:rPr>
        <w:t>Finalmente,</w:t>
      </w:r>
    </w:p>
    <w:p w:rsidR="00393094" w:rsidRDefault="00AC39CE" w:rsidP="00393094">
      <w:pPr>
        <w:pStyle w:val="Prrafodelista"/>
        <w:ind w:left="2160"/>
        <w:jc w:val="center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393094" w:rsidRPr="00B53AF7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1)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="00393094" w:rsidRPr="00B53AF7">
        <w:rPr>
          <w:rFonts w:eastAsiaTheme="minorEastAsia"/>
          <w:sz w:val="26"/>
          <w:szCs w:val="26"/>
        </w:rPr>
        <w:t>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="00393094" w:rsidRPr="00B53AF7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2)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</w:p>
    <w:p w:rsidR="00795449" w:rsidRDefault="00795449" w:rsidP="00393094">
      <w:pPr>
        <w:pStyle w:val="Prrafodelista"/>
        <w:ind w:left="2160"/>
        <w:jc w:val="center"/>
        <w:rPr>
          <w:rFonts w:eastAsiaTheme="minorEastAsia"/>
          <w:sz w:val="26"/>
          <w:szCs w:val="26"/>
        </w:rPr>
      </w:pPr>
    </w:p>
    <w:p w:rsidR="00BC0A92" w:rsidRPr="00BC0A92" w:rsidRDefault="00BC0A92" w:rsidP="00BC0A92">
      <w:pPr>
        <w:jc w:val="both"/>
        <w:rPr>
          <w:rFonts w:eastAsiaTheme="minorEastAsia"/>
          <w:sz w:val="26"/>
          <w:szCs w:val="26"/>
        </w:rPr>
      </w:pPr>
    </w:p>
    <w:p w:rsidR="00393094" w:rsidRPr="00B53AF7" w:rsidRDefault="00393094" w:rsidP="00393094">
      <w:pPr>
        <w:pStyle w:val="Prrafodelista"/>
        <w:ind w:left="2160"/>
        <w:jc w:val="both"/>
        <w:rPr>
          <w:rFonts w:eastAsiaTheme="minorEastAsia"/>
          <w:sz w:val="26"/>
          <w:szCs w:val="26"/>
        </w:rPr>
      </w:pPr>
    </w:p>
    <w:p w:rsidR="00BC0A92" w:rsidRPr="00B164D1" w:rsidRDefault="00BC0A92" w:rsidP="00B164D1">
      <w:pPr>
        <w:pStyle w:val="Prrafodelista"/>
        <w:ind w:left="709"/>
        <w:jc w:val="both"/>
        <w:rPr>
          <w:sz w:val="26"/>
          <w:szCs w:val="26"/>
        </w:rPr>
      </w:pPr>
    </w:p>
    <w:p w:rsidR="00BC0A92" w:rsidRPr="00BC0A92" w:rsidRDefault="00393094" w:rsidP="00BC0A92">
      <w:pPr>
        <w:pStyle w:val="Prrafodelista"/>
        <w:ind w:left="709" w:firstLine="707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El intervalo de confianza deter</w:t>
      </w:r>
      <w:r w:rsidR="00404631">
        <w:rPr>
          <w:sz w:val="26"/>
          <w:szCs w:val="26"/>
        </w:rPr>
        <w:t xml:space="preserve">minado por </w:t>
      </w:r>
      <w:proofErr w:type="spellStart"/>
      <w:r w:rsidR="00404631">
        <w:rPr>
          <w:sz w:val="26"/>
          <w:szCs w:val="26"/>
        </w:rPr>
        <w:t>Bootstrap</w:t>
      </w:r>
      <w:proofErr w:type="spellEnd"/>
      <w:r w:rsidR="00404631">
        <w:rPr>
          <w:sz w:val="26"/>
          <w:szCs w:val="26"/>
        </w:rPr>
        <w:t xml:space="preserve"> para </w:t>
      </w:r>
      <w:r w:rsidR="00BC0A92">
        <w:rPr>
          <w:sz w:val="26"/>
          <w:szCs w:val="26"/>
        </w:rPr>
        <w:t>ρ es:</w:t>
      </w:r>
    </w:p>
    <w:p w:rsidR="0030047B" w:rsidRDefault="00393094" w:rsidP="0030047B">
      <w:pPr>
        <w:pStyle w:val="Prrafodelista"/>
        <w:ind w:left="709"/>
        <w:jc w:val="both"/>
        <w:rPr>
          <w:sz w:val="26"/>
          <w:szCs w:val="26"/>
        </w:rPr>
      </w:pPr>
      <w:r w:rsidRPr="00B53AF7">
        <w:rPr>
          <w:sz w:val="26"/>
          <w:szCs w:val="26"/>
        </w:rPr>
        <w:tab/>
      </w:r>
      <w:r w:rsidR="000D4FB4" w:rsidRPr="000D4FB4">
        <w:rPr>
          <w:sz w:val="26"/>
          <w:szCs w:val="26"/>
        </w:rPr>
        <w:t>-0.5099937  0.3130879</w:t>
      </w:r>
    </w:p>
    <w:p w:rsidR="00913524" w:rsidRDefault="00913524" w:rsidP="0030047B">
      <w:pPr>
        <w:pStyle w:val="Prrafodelista"/>
        <w:ind w:left="709"/>
        <w:jc w:val="both"/>
        <w:rPr>
          <w:sz w:val="26"/>
          <w:szCs w:val="26"/>
        </w:rPr>
      </w:pPr>
    </w:p>
    <w:p w:rsidR="00913524" w:rsidRPr="00913524" w:rsidRDefault="00913524" w:rsidP="00913524">
      <w:pPr>
        <w:ind w:left="1416"/>
        <w:jc w:val="both"/>
        <w:rPr>
          <w:rFonts w:eastAsiaTheme="minorEastAsia"/>
          <w:sz w:val="26"/>
          <w:szCs w:val="26"/>
        </w:rPr>
      </w:pPr>
      <w:r w:rsidRPr="00913524">
        <w:rPr>
          <w:sz w:val="26"/>
          <w:szCs w:val="26"/>
        </w:rPr>
        <w:t xml:space="preserve">A continuación, se representa el histograma relativo a la estimación del coeficiente de correlación mediante </w:t>
      </w:r>
      <w:proofErr w:type="spellStart"/>
      <w:r w:rsidRPr="00913524">
        <w:rPr>
          <w:sz w:val="26"/>
          <w:szCs w:val="26"/>
        </w:rPr>
        <w:t>Boostrap</w:t>
      </w:r>
      <w:proofErr w:type="spellEnd"/>
      <w:r w:rsidRPr="00913524">
        <w:rPr>
          <w:sz w:val="26"/>
          <w:szCs w:val="26"/>
        </w:rPr>
        <w:t xml:space="preserve"> junto con los </w:t>
      </w:r>
      <w:proofErr w:type="spellStart"/>
      <w:r w:rsidRPr="00913524">
        <w:rPr>
          <w:sz w:val="26"/>
          <w:szCs w:val="26"/>
        </w:rPr>
        <w:t>cuantiles</w:t>
      </w:r>
      <w:proofErr w:type="spellEnd"/>
      <w:r w:rsidRPr="00913524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913524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1)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Pr="00913524">
        <w:rPr>
          <w:rFonts w:eastAsiaTheme="minorEastAsia"/>
          <w:sz w:val="26"/>
          <w:szCs w:val="26"/>
        </w:rPr>
        <w:t>,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v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913524">
        <w:rPr>
          <w:rFonts w:eastAsiaTheme="minorEastAsia"/>
          <w:sz w:val="26"/>
          <w:szCs w:val="26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</w:rPr>
              <m:t>2)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Pr="00913524">
        <w:rPr>
          <w:rFonts w:eastAsiaTheme="minorEastAsia"/>
          <w:sz w:val="26"/>
          <w:szCs w:val="26"/>
        </w:rPr>
        <w:t xml:space="preserve"> </w:t>
      </w:r>
      <w:r w:rsidRPr="00B53AF7">
        <w:rPr>
          <w:rFonts w:eastAsiaTheme="minorEastAsia"/>
          <w:sz w:val="26"/>
          <w:szCs w:val="26"/>
        </w:rPr>
        <w:t xml:space="preserve">de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Dist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T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.</m:t>
        </m:r>
      </m:oMath>
      <w:r>
        <w:rPr>
          <w:rFonts w:eastAsiaTheme="minorEastAsia"/>
          <w:sz w:val="26"/>
          <w:szCs w:val="26"/>
        </w:rPr>
        <w:t xml:space="preserve"> </w:t>
      </w:r>
      <w:r w:rsidR="004E24F9">
        <w:rPr>
          <w:rFonts w:eastAsiaTheme="minorEastAsia"/>
          <w:sz w:val="26"/>
          <w:szCs w:val="26"/>
        </w:rPr>
        <w:t xml:space="preserve"> Además, se representa mediante un box-</w:t>
      </w:r>
      <w:proofErr w:type="spellStart"/>
      <w:r w:rsidR="004E24F9">
        <w:rPr>
          <w:rFonts w:eastAsiaTheme="minorEastAsia"/>
          <w:sz w:val="26"/>
          <w:szCs w:val="26"/>
        </w:rPr>
        <w:t>plot</w:t>
      </w:r>
      <w:proofErr w:type="spellEnd"/>
      <w:r w:rsidR="004E24F9">
        <w:rPr>
          <w:rFonts w:eastAsiaTheme="minorEastAsia"/>
          <w:sz w:val="26"/>
          <w:szCs w:val="26"/>
        </w:rPr>
        <w:t xml:space="preserve"> (diagrama de cajas) donde se concentran los valores de la </w:t>
      </w:r>
      <w:r w:rsidR="004E24F9" w:rsidRPr="00913524">
        <w:rPr>
          <w:sz w:val="26"/>
          <w:szCs w:val="26"/>
        </w:rPr>
        <w:t xml:space="preserve">estimación del coeficiente de correlación mediante </w:t>
      </w:r>
      <w:proofErr w:type="spellStart"/>
      <w:r w:rsidR="004E24F9" w:rsidRPr="00913524">
        <w:rPr>
          <w:sz w:val="26"/>
          <w:szCs w:val="26"/>
        </w:rPr>
        <w:t>Boostrap</w:t>
      </w:r>
      <w:proofErr w:type="spellEnd"/>
      <w:r w:rsidR="004E24F9">
        <w:rPr>
          <w:sz w:val="26"/>
          <w:szCs w:val="26"/>
        </w:rPr>
        <w:t>, que como podemos observar están entorno a cero.</w:t>
      </w:r>
    </w:p>
    <w:p w:rsidR="00913524" w:rsidRDefault="00913524" w:rsidP="00913524">
      <w:pPr>
        <w:pStyle w:val="Prrafodelista"/>
        <w:ind w:left="709"/>
        <w:jc w:val="both"/>
        <w:rPr>
          <w:sz w:val="26"/>
          <w:szCs w:val="26"/>
        </w:rPr>
      </w:pPr>
    </w:p>
    <w:p w:rsidR="00404631" w:rsidRPr="00B53AF7" w:rsidRDefault="00404631" w:rsidP="0030047B">
      <w:pPr>
        <w:pStyle w:val="Prrafodelista"/>
        <w:ind w:left="709"/>
        <w:jc w:val="both"/>
        <w:rPr>
          <w:sz w:val="26"/>
          <w:szCs w:val="26"/>
        </w:rPr>
      </w:pPr>
    </w:p>
    <w:p w:rsidR="0030047B" w:rsidRDefault="00B164D1" w:rsidP="00B53AF7">
      <w:pPr>
        <w:pStyle w:val="Prrafodelista"/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675" cy="34861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7B" w:rsidRPr="002D3BDA" w:rsidRDefault="0030047B" w:rsidP="0030047B">
      <w:pPr>
        <w:pStyle w:val="Prrafodelista"/>
        <w:ind w:left="709"/>
        <w:jc w:val="both"/>
        <w:rPr>
          <w:sz w:val="24"/>
          <w:szCs w:val="24"/>
        </w:rPr>
      </w:pPr>
    </w:p>
    <w:p w:rsidR="00B164D1" w:rsidRPr="00404631" w:rsidRDefault="00404631" w:rsidP="004046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D3BDA" w:rsidRPr="00393094" w:rsidRDefault="002D3BDA" w:rsidP="002D3BDA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8"/>
          <w:szCs w:val="28"/>
          <w:u w:val="single"/>
        </w:rPr>
      </w:pPr>
      <w:r w:rsidRPr="002D3BDA">
        <w:rPr>
          <w:sz w:val="28"/>
          <w:szCs w:val="28"/>
          <w:u w:val="single"/>
        </w:rPr>
        <w:lastRenderedPageBreak/>
        <w:t>Repite el procedimiento anterior M=500 veces y calcula el porcentaje de veces que ρ</w:t>
      </w:r>
      <w:r w:rsidRPr="002D3BDA">
        <w:rPr>
          <w:sz w:val="28"/>
          <w:szCs w:val="28"/>
          <w:u w:val="single"/>
          <w:vertAlign w:val="subscript"/>
        </w:rPr>
        <w:t xml:space="preserve">0 </w:t>
      </w:r>
      <w:r w:rsidRPr="002D3BDA">
        <w:rPr>
          <w:sz w:val="28"/>
          <w:szCs w:val="28"/>
          <w:u w:val="single"/>
        </w:rPr>
        <w:t xml:space="preserve">(valor verdadero de la correlación) cae en el IC. </w:t>
      </w:r>
    </w:p>
    <w:p w:rsidR="00393094" w:rsidRDefault="00393094" w:rsidP="00393094">
      <w:pPr>
        <w:pStyle w:val="Prrafodelista"/>
        <w:ind w:left="1440"/>
        <w:jc w:val="both"/>
        <w:rPr>
          <w:sz w:val="28"/>
          <w:szCs w:val="28"/>
          <w:u w:val="single"/>
        </w:rPr>
      </w:pPr>
    </w:p>
    <w:p w:rsidR="00393094" w:rsidRPr="00404631" w:rsidRDefault="00404631" w:rsidP="00404631">
      <w:pPr>
        <w:pStyle w:val="Prrafodelista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Con el fin de obtener</w:t>
      </w:r>
      <w:r w:rsidR="00B962BC" w:rsidRPr="00B53AF7">
        <w:rPr>
          <w:sz w:val="26"/>
          <w:szCs w:val="26"/>
        </w:rPr>
        <w:t xml:space="preserve"> M intervalos de confianza </w:t>
      </w:r>
      <w:proofErr w:type="spellStart"/>
      <w:r w:rsidR="00B962BC" w:rsidRPr="00B53AF7">
        <w:rPr>
          <w:sz w:val="26"/>
          <w:szCs w:val="26"/>
        </w:rPr>
        <w:t>Bootstrap</w:t>
      </w:r>
      <w:proofErr w:type="spellEnd"/>
      <w:r w:rsidR="00B164D1">
        <w:rPr>
          <w:sz w:val="26"/>
          <w:szCs w:val="26"/>
        </w:rPr>
        <w:t xml:space="preserve">, se repite M veces </w:t>
      </w:r>
      <w:r w:rsidR="00B962BC" w:rsidRPr="00B53AF7">
        <w:rPr>
          <w:sz w:val="26"/>
          <w:szCs w:val="26"/>
        </w:rPr>
        <w:t>con e</w:t>
      </w:r>
      <w:r>
        <w:rPr>
          <w:sz w:val="26"/>
          <w:szCs w:val="26"/>
        </w:rPr>
        <w:t xml:space="preserve">l procedimiento anterior y se guarda </w:t>
      </w:r>
      <w:r w:rsidRPr="00404631">
        <w:rPr>
          <w:sz w:val="26"/>
          <w:szCs w:val="26"/>
        </w:rPr>
        <w:t xml:space="preserve">cada uno de los </w:t>
      </w:r>
      <w:r w:rsidR="00B164D1">
        <w:rPr>
          <w:sz w:val="26"/>
          <w:szCs w:val="26"/>
        </w:rPr>
        <w:t>i</w:t>
      </w:r>
      <w:r w:rsidR="00B962BC" w:rsidRPr="00404631">
        <w:rPr>
          <w:sz w:val="26"/>
          <w:szCs w:val="26"/>
        </w:rPr>
        <w:t xml:space="preserve">ntervalos de confianza </w:t>
      </w:r>
      <w:r>
        <w:rPr>
          <w:sz w:val="26"/>
          <w:szCs w:val="26"/>
        </w:rPr>
        <w:t xml:space="preserve">construidos </w:t>
      </w:r>
      <w:r w:rsidR="00B962BC" w:rsidRPr="00404631">
        <w:rPr>
          <w:sz w:val="26"/>
          <w:szCs w:val="26"/>
        </w:rPr>
        <w:t>en cada una de las filas de un</w:t>
      </w:r>
      <w:r w:rsidR="00B164D1">
        <w:rPr>
          <w:sz w:val="26"/>
          <w:szCs w:val="26"/>
        </w:rPr>
        <w:t>a matriz; por tanto, se obtiene</w:t>
      </w:r>
      <w:r w:rsidR="00B962BC" w:rsidRPr="00404631">
        <w:rPr>
          <w:sz w:val="26"/>
          <w:szCs w:val="26"/>
        </w:rPr>
        <w:t xml:space="preserve"> una matriz de M filas y 2 columnas.</w:t>
      </w:r>
    </w:p>
    <w:p w:rsidR="00B962BC" w:rsidRPr="00B53AF7" w:rsidRDefault="00B962BC" w:rsidP="00393094">
      <w:pPr>
        <w:pStyle w:val="Prrafodelista"/>
        <w:ind w:left="1440"/>
        <w:jc w:val="both"/>
        <w:rPr>
          <w:sz w:val="26"/>
          <w:szCs w:val="26"/>
        </w:rPr>
      </w:pPr>
    </w:p>
    <w:p w:rsidR="00B962BC" w:rsidRDefault="00B962BC" w:rsidP="00B164D1">
      <w:pPr>
        <w:pStyle w:val="Prrafodelista"/>
        <w:ind w:left="1440"/>
        <w:jc w:val="both"/>
        <w:rPr>
          <w:sz w:val="26"/>
          <w:szCs w:val="26"/>
        </w:rPr>
      </w:pPr>
      <w:r w:rsidRPr="00B53AF7">
        <w:rPr>
          <w:sz w:val="26"/>
          <w:szCs w:val="26"/>
        </w:rPr>
        <w:t>Para obtener el porcentaje de veces que ρ</w:t>
      </w:r>
      <w:r w:rsidRPr="00B53AF7">
        <w:rPr>
          <w:sz w:val="26"/>
          <w:szCs w:val="26"/>
          <w:vertAlign w:val="subscript"/>
        </w:rPr>
        <w:t>0</w:t>
      </w:r>
      <w:r w:rsidRPr="00B53AF7">
        <w:rPr>
          <w:sz w:val="26"/>
          <w:szCs w:val="26"/>
        </w:rPr>
        <w:t xml:space="preserve"> cae dentro del intervalo de confianza seguimos el siguiente algoritmo:</w:t>
      </w:r>
    </w:p>
    <w:p w:rsidR="00B164D1" w:rsidRPr="00B164D1" w:rsidRDefault="00B164D1" w:rsidP="00B164D1">
      <w:pPr>
        <w:pStyle w:val="Prrafodelista"/>
        <w:ind w:left="1440"/>
        <w:jc w:val="both"/>
        <w:rPr>
          <w:sz w:val="26"/>
          <w:szCs w:val="26"/>
        </w:rPr>
      </w:pPr>
    </w:p>
    <w:p w:rsidR="00404631" w:rsidRPr="00404631" w:rsidRDefault="00404631" w:rsidP="00404631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 primer lugar se cuentan</w:t>
      </w:r>
      <w:r w:rsidR="00B962BC" w:rsidRPr="00B53AF7">
        <w:rPr>
          <w:sz w:val="26"/>
          <w:szCs w:val="26"/>
        </w:rPr>
        <w:t xml:space="preserve"> cuantos de los intervalos de confianza tienen el extremo inferior menor que cero y el extremo superior ma</w:t>
      </w:r>
      <w:r>
        <w:rPr>
          <w:sz w:val="26"/>
          <w:szCs w:val="26"/>
        </w:rPr>
        <w:t>yor que cero; es decir, se cuentan</w:t>
      </w:r>
      <w:r w:rsidR="007309EC" w:rsidRPr="00B53AF7">
        <w:rPr>
          <w:sz w:val="26"/>
          <w:szCs w:val="26"/>
        </w:rPr>
        <w:t xml:space="preserve"> cuantos </w:t>
      </w:r>
      <w:r w:rsidR="00482678" w:rsidRPr="00B53AF7">
        <w:rPr>
          <w:sz w:val="26"/>
          <w:szCs w:val="26"/>
        </w:rPr>
        <w:t>intervalos contienen al cero que es el verdadero valor del coeficiente de correlación (ρ</w:t>
      </w:r>
      <w:r w:rsidR="00482678" w:rsidRPr="00B53AF7">
        <w:rPr>
          <w:sz w:val="26"/>
          <w:szCs w:val="26"/>
          <w:vertAlign w:val="subscript"/>
        </w:rPr>
        <w:t>0</w:t>
      </w:r>
      <w:r w:rsidR="00482678" w:rsidRPr="00B53AF7">
        <w:rPr>
          <w:sz w:val="26"/>
          <w:szCs w:val="26"/>
        </w:rPr>
        <w:t>).</w:t>
      </w:r>
      <w:r>
        <w:rPr>
          <w:sz w:val="26"/>
          <w:szCs w:val="26"/>
        </w:rPr>
        <w:t xml:space="preserve"> En R esto se realiza mediante la siguiente sentencia:</w:t>
      </w:r>
    </w:p>
    <w:p w:rsidR="00482678" w:rsidRPr="00404631" w:rsidRDefault="00404631" w:rsidP="00404631">
      <w:pPr>
        <w:pStyle w:val="Prrafodelista"/>
        <w:ind w:left="2160"/>
        <w:jc w:val="both"/>
        <w:rPr>
          <w:i/>
          <w:sz w:val="26"/>
          <w:szCs w:val="26"/>
        </w:rPr>
      </w:pPr>
      <w:proofErr w:type="spellStart"/>
      <w:proofErr w:type="gramStart"/>
      <w:r w:rsidRPr="00404631">
        <w:rPr>
          <w:i/>
          <w:sz w:val="26"/>
          <w:szCs w:val="26"/>
        </w:rPr>
        <w:t>coverage</w:t>
      </w:r>
      <w:proofErr w:type="spellEnd"/>
      <w:proofErr w:type="gramEnd"/>
      <w:r w:rsidRPr="00404631">
        <w:rPr>
          <w:i/>
          <w:sz w:val="26"/>
          <w:szCs w:val="26"/>
        </w:rPr>
        <w:t>&lt;-</w:t>
      </w:r>
      <w:proofErr w:type="spellStart"/>
      <w:r w:rsidRPr="00404631">
        <w:rPr>
          <w:i/>
          <w:sz w:val="26"/>
          <w:szCs w:val="26"/>
        </w:rPr>
        <w:t>sum</w:t>
      </w:r>
      <w:proofErr w:type="spellEnd"/>
      <w:r w:rsidRPr="00404631">
        <w:rPr>
          <w:i/>
          <w:sz w:val="26"/>
          <w:szCs w:val="26"/>
        </w:rPr>
        <w:t>((ICM[,1]&lt;=0)*(ICM[,2]&gt;=0))</w:t>
      </w:r>
    </w:p>
    <w:p w:rsidR="00404631" w:rsidRPr="00404631" w:rsidRDefault="00404631" w:rsidP="00404631">
      <w:pPr>
        <w:pStyle w:val="Prrafodelista"/>
        <w:ind w:left="2160"/>
        <w:jc w:val="both"/>
        <w:rPr>
          <w:i/>
          <w:sz w:val="26"/>
          <w:szCs w:val="26"/>
        </w:rPr>
      </w:pPr>
    </w:p>
    <w:p w:rsidR="00404631" w:rsidRPr="00404631" w:rsidRDefault="00B164D1" w:rsidP="00404631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 continuación, se calcula</w:t>
      </w:r>
      <w:r w:rsidR="007309EC" w:rsidRPr="00B53AF7">
        <w:rPr>
          <w:sz w:val="26"/>
          <w:szCs w:val="26"/>
        </w:rPr>
        <w:t xml:space="preserve"> el porcenta</w:t>
      </w:r>
      <w:r w:rsidR="00482678" w:rsidRPr="00B53AF7">
        <w:rPr>
          <w:sz w:val="26"/>
          <w:szCs w:val="26"/>
        </w:rPr>
        <w:t>je de intervalos en los que ρ</w:t>
      </w:r>
      <w:r w:rsidR="00482678" w:rsidRPr="00B53AF7">
        <w:rPr>
          <w:sz w:val="26"/>
          <w:szCs w:val="26"/>
          <w:vertAlign w:val="subscript"/>
        </w:rPr>
        <w:t>0</w:t>
      </w:r>
      <w:r w:rsidR="00482678" w:rsidRPr="00B53AF7">
        <w:rPr>
          <w:sz w:val="26"/>
          <w:szCs w:val="26"/>
        </w:rPr>
        <w:t xml:space="preserve"> cae de</w:t>
      </w:r>
      <w:r>
        <w:rPr>
          <w:sz w:val="26"/>
          <w:szCs w:val="26"/>
        </w:rPr>
        <w:t>ntro del intervalo de confianza de la siguiente forma:</w:t>
      </w:r>
    </w:p>
    <w:p w:rsidR="00404631" w:rsidRDefault="00404631" w:rsidP="00404631">
      <w:pPr>
        <w:pStyle w:val="Prrafodelista"/>
        <w:ind w:left="2160"/>
        <w:jc w:val="both"/>
        <w:rPr>
          <w:i/>
          <w:sz w:val="26"/>
          <w:szCs w:val="26"/>
        </w:rPr>
      </w:pPr>
      <w:proofErr w:type="gramStart"/>
      <w:r w:rsidRPr="00404631">
        <w:rPr>
          <w:i/>
          <w:sz w:val="26"/>
          <w:szCs w:val="26"/>
        </w:rPr>
        <w:t>porcentaje</w:t>
      </w:r>
      <w:proofErr w:type="gramEnd"/>
      <w:r w:rsidRPr="00404631">
        <w:rPr>
          <w:i/>
          <w:sz w:val="26"/>
          <w:szCs w:val="26"/>
        </w:rPr>
        <w:t>&lt;-</w:t>
      </w:r>
      <w:proofErr w:type="spellStart"/>
      <w:r w:rsidRPr="00404631">
        <w:rPr>
          <w:i/>
          <w:sz w:val="26"/>
          <w:szCs w:val="26"/>
        </w:rPr>
        <w:t>coverage</w:t>
      </w:r>
      <w:proofErr w:type="spellEnd"/>
      <w:r w:rsidRPr="00404631">
        <w:rPr>
          <w:i/>
          <w:sz w:val="26"/>
          <w:szCs w:val="26"/>
        </w:rPr>
        <w:t>/M</w:t>
      </w:r>
    </w:p>
    <w:p w:rsidR="00404631" w:rsidRPr="00404631" w:rsidRDefault="00404631" w:rsidP="00404631">
      <w:pPr>
        <w:pStyle w:val="Prrafodelista"/>
        <w:ind w:left="2160"/>
        <w:jc w:val="both"/>
        <w:rPr>
          <w:i/>
          <w:sz w:val="26"/>
          <w:szCs w:val="26"/>
        </w:rPr>
      </w:pPr>
    </w:p>
    <w:p w:rsidR="00482678" w:rsidRPr="00404631" w:rsidRDefault="00B164D1" w:rsidP="00404631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De esta manera</w:t>
      </w:r>
      <w:r w:rsidR="00404631">
        <w:rPr>
          <w:sz w:val="26"/>
          <w:szCs w:val="26"/>
        </w:rPr>
        <w:t>, se obtiene</w:t>
      </w:r>
      <w:r w:rsidR="00482678" w:rsidRPr="00404631">
        <w:rPr>
          <w:sz w:val="26"/>
          <w:szCs w:val="26"/>
        </w:rPr>
        <w:t xml:space="preserve"> que ρ</w:t>
      </w:r>
      <w:r w:rsidR="00482678" w:rsidRPr="00404631">
        <w:rPr>
          <w:sz w:val="26"/>
          <w:szCs w:val="26"/>
          <w:vertAlign w:val="subscript"/>
        </w:rPr>
        <w:t>0</w:t>
      </w:r>
      <w:r w:rsidR="00482678" w:rsidRPr="00404631">
        <w:rPr>
          <w:sz w:val="26"/>
          <w:szCs w:val="26"/>
        </w:rPr>
        <w:t xml:space="preserve"> cae dentro de</w:t>
      </w:r>
      <w:r w:rsidR="00BC0A92" w:rsidRPr="00404631">
        <w:rPr>
          <w:sz w:val="26"/>
          <w:szCs w:val="26"/>
        </w:rPr>
        <w:t>l 94.4</w:t>
      </w:r>
      <w:r w:rsidR="008F7AA8" w:rsidRPr="00404631">
        <w:rPr>
          <w:sz w:val="26"/>
          <w:szCs w:val="26"/>
        </w:rPr>
        <w:t>% de</w:t>
      </w:r>
      <w:r w:rsidR="00482678" w:rsidRPr="00404631">
        <w:rPr>
          <w:sz w:val="26"/>
          <w:szCs w:val="26"/>
        </w:rPr>
        <w:t xml:space="preserve"> los intervalos de confianza.</w:t>
      </w:r>
    </w:p>
    <w:p w:rsidR="00482678" w:rsidRPr="00847774" w:rsidRDefault="00BC0A92" w:rsidP="00FC61FE">
      <w:pPr>
        <w:ind w:left="1416"/>
        <w:jc w:val="center"/>
      </w:pPr>
      <w:r>
        <w:rPr>
          <w:noProof/>
          <w:lang w:eastAsia="es-ES"/>
        </w:rPr>
        <w:drawing>
          <wp:inline distT="0" distB="0" distL="0" distR="0">
            <wp:extent cx="3035808" cy="2029968"/>
            <wp:effectExtent l="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202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678" w:rsidRPr="00847774" w:rsidSect="00C445B7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CD6"/>
    <w:multiLevelType w:val="hybridMultilevel"/>
    <w:tmpl w:val="FB8A835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747CA0"/>
    <w:multiLevelType w:val="hybridMultilevel"/>
    <w:tmpl w:val="88CA2CE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E24C1F"/>
    <w:multiLevelType w:val="hybridMultilevel"/>
    <w:tmpl w:val="285E0A0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45107D8"/>
    <w:multiLevelType w:val="hybridMultilevel"/>
    <w:tmpl w:val="42F87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5B7"/>
    <w:rsid w:val="0000498C"/>
    <w:rsid w:val="000D4FB4"/>
    <w:rsid w:val="000E33BC"/>
    <w:rsid w:val="001234D5"/>
    <w:rsid w:val="0015173E"/>
    <w:rsid w:val="001A6CE8"/>
    <w:rsid w:val="001F410F"/>
    <w:rsid w:val="002059A8"/>
    <w:rsid w:val="002257B8"/>
    <w:rsid w:val="00227BED"/>
    <w:rsid w:val="00290E08"/>
    <w:rsid w:val="002B05C1"/>
    <w:rsid w:val="002D3BDA"/>
    <w:rsid w:val="002D78BC"/>
    <w:rsid w:val="0030047B"/>
    <w:rsid w:val="003446EF"/>
    <w:rsid w:val="00345EB7"/>
    <w:rsid w:val="00393094"/>
    <w:rsid w:val="003D1C93"/>
    <w:rsid w:val="00404631"/>
    <w:rsid w:val="00482678"/>
    <w:rsid w:val="004E0C72"/>
    <w:rsid w:val="004E24F9"/>
    <w:rsid w:val="004E5873"/>
    <w:rsid w:val="004F2EB4"/>
    <w:rsid w:val="0053002A"/>
    <w:rsid w:val="0056734F"/>
    <w:rsid w:val="0059129D"/>
    <w:rsid w:val="00595381"/>
    <w:rsid w:val="0061092D"/>
    <w:rsid w:val="00645045"/>
    <w:rsid w:val="0070214D"/>
    <w:rsid w:val="00721B51"/>
    <w:rsid w:val="007309EC"/>
    <w:rsid w:val="00777252"/>
    <w:rsid w:val="00787E62"/>
    <w:rsid w:val="00795449"/>
    <w:rsid w:val="007C1AD9"/>
    <w:rsid w:val="007F017A"/>
    <w:rsid w:val="007F3D3A"/>
    <w:rsid w:val="007F6AE3"/>
    <w:rsid w:val="008202C1"/>
    <w:rsid w:val="008310F2"/>
    <w:rsid w:val="00847774"/>
    <w:rsid w:val="00876C0D"/>
    <w:rsid w:val="00890EEF"/>
    <w:rsid w:val="00897E5B"/>
    <w:rsid w:val="008A7CBA"/>
    <w:rsid w:val="008D244E"/>
    <w:rsid w:val="008F7AA8"/>
    <w:rsid w:val="00913524"/>
    <w:rsid w:val="009C4508"/>
    <w:rsid w:val="00A108FD"/>
    <w:rsid w:val="00A1277C"/>
    <w:rsid w:val="00A37290"/>
    <w:rsid w:val="00A71084"/>
    <w:rsid w:val="00AA1B6A"/>
    <w:rsid w:val="00AC39CE"/>
    <w:rsid w:val="00AE40ED"/>
    <w:rsid w:val="00B03A1D"/>
    <w:rsid w:val="00B164D1"/>
    <w:rsid w:val="00B53AF7"/>
    <w:rsid w:val="00B84507"/>
    <w:rsid w:val="00B962BC"/>
    <w:rsid w:val="00BA704C"/>
    <w:rsid w:val="00BC0A92"/>
    <w:rsid w:val="00BF6B12"/>
    <w:rsid w:val="00C05686"/>
    <w:rsid w:val="00C236F4"/>
    <w:rsid w:val="00C2408C"/>
    <w:rsid w:val="00C445B7"/>
    <w:rsid w:val="00C52944"/>
    <w:rsid w:val="00CA0D24"/>
    <w:rsid w:val="00CA3CC9"/>
    <w:rsid w:val="00D4046C"/>
    <w:rsid w:val="00DB6BCE"/>
    <w:rsid w:val="00E67ABD"/>
    <w:rsid w:val="00E94064"/>
    <w:rsid w:val="00E9512E"/>
    <w:rsid w:val="00ED1A4D"/>
    <w:rsid w:val="00F82618"/>
    <w:rsid w:val="00F90109"/>
    <w:rsid w:val="00FC28E2"/>
    <w:rsid w:val="00FC61FE"/>
    <w:rsid w:val="00FD7E87"/>
    <w:rsid w:val="00FE1DA4"/>
    <w:rsid w:val="00FF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445B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5B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5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5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45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47F5"/>
    <w:rsid w:val="000942FF"/>
    <w:rsid w:val="002543A5"/>
    <w:rsid w:val="00330133"/>
    <w:rsid w:val="00370DDA"/>
    <w:rsid w:val="003A47F5"/>
    <w:rsid w:val="0050160F"/>
    <w:rsid w:val="005F017C"/>
    <w:rsid w:val="00E9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39184C09804600B13762BFA754C27A">
    <w:name w:val="2439184C09804600B13762BFA754C27A"/>
    <w:rsid w:val="003A47F5"/>
  </w:style>
  <w:style w:type="paragraph" w:customStyle="1" w:styleId="4DC3F6F95BA6421D9645A355E1067A73">
    <w:name w:val="4DC3F6F95BA6421D9645A355E1067A73"/>
    <w:rsid w:val="003A47F5"/>
  </w:style>
  <w:style w:type="paragraph" w:customStyle="1" w:styleId="F3B8CECB1BA745DFAB669540463D1F9A">
    <w:name w:val="F3B8CECB1BA745DFAB669540463D1F9A"/>
    <w:rsid w:val="003A47F5"/>
  </w:style>
  <w:style w:type="paragraph" w:customStyle="1" w:styleId="898A0FC8D5014E64B2CE5D26519ED089">
    <w:name w:val="898A0FC8D5014E64B2CE5D26519ED089"/>
    <w:rsid w:val="003A47F5"/>
  </w:style>
  <w:style w:type="paragraph" w:customStyle="1" w:styleId="50A4857AC6504EFF84F14B89FD1C9D4A">
    <w:name w:val="50A4857AC6504EFF84F14B89FD1C9D4A"/>
    <w:rsid w:val="003A47F5"/>
  </w:style>
  <w:style w:type="paragraph" w:customStyle="1" w:styleId="711D134E9FDE4DF5B8DADAE4639D9B24">
    <w:name w:val="711D134E9FDE4DF5B8DADAE4639D9B24"/>
    <w:rsid w:val="003A47F5"/>
  </w:style>
  <w:style w:type="character" w:styleId="Textodelmarcadordeposicin">
    <w:name w:val="Placeholder Text"/>
    <w:basedOn w:val="Fuentedeprrafopredeter"/>
    <w:uiPriority w:val="99"/>
    <w:semiHidden/>
    <w:rsid w:val="002543A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31A07D-8272-438A-AA54-B2EB305A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Coeficiente de correlación (Bootstrap)</vt:lpstr>
    </vt:vector>
  </TitlesOfParts>
  <Company>estadística no paramétrica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Coeficiente de correlación (Bootstrap)</dc:title>
  <dc:creator>María Leyenda Rodríguez</dc:creator>
  <cp:lastModifiedBy>leyenda</cp:lastModifiedBy>
  <cp:revision>10</cp:revision>
  <cp:lastPrinted>2010-03-04T11:25:00Z</cp:lastPrinted>
  <dcterms:created xsi:type="dcterms:W3CDTF">2010-03-04T11:22:00Z</dcterms:created>
  <dcterms:modified xsi:type="dcterms:W3CDTF">2010-03-04T13:16:00Z</dcterms:modified>
</cp:coreProperties>
</file>