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A9" w:rsidRDefault="00D665A9" w:rsidP="00D665A9">
      <w:proofErr w:type="spellStart"/>
      <w:r>
        <w:t>Untitled</w:t>
      </w:r>
      <w:proofErr w:type="spellEnd"/>
    </w:p>
    <w:p w:rsidR="00D665A9" w:rsidRDefault="00D665A9" w:rsidP="00D665A9"/>
    <w:p w:rsidR="00D665A9" w:rsidRDefault="00D665A9" w:rsidP="00D665A9">
      <w:r>
        <w:t xml:space="preserve">PRÁCTICA 1. </w:t>
      </w:r>
    </w:p>
    <w:p w:rsidR="00D665A9" w:rsidRDefault="00D665A9" w:rsidP="00D665A9">
      <w:r>
        <w:t xml:space="preserve">CREACIÓN DE UNA TABLA DE FRECUENCIAS CON LA FUNCIÓN FRECUENCIA </w:t>
      </w:r>
    </w:p>
    <w:p w:rsidR="00D665A9" w:rsidRDefault="00D665A9" w:rsidP="00D665A9">
      <w:proofErr w:type="gramStart"/>
      <w:r>
        <w:t>FRECUENCIA(</w:t>
      </w:r>
      <w:proofErr w:type="gramEnd"/>
      <w:r>
        <w:t xml:space="preserve">datos; grupos) </w:t>
      </w:r>
    </w:p>
    <w:p w:rsidR="00D665A9" w:rsidRDefault="00D665A9" w:rsidP="00D665A9">
      <w:r>
        <w:t xml:space="preserve">Ejemplo: </w:t>
      </w:r>
      <w:proofErr w:type="gramStart"/>
      <w:r>
        <w:t>FRECUENCIA(</w:t>
      </w:r>
      <w:proofErr w:type="gramEnd"/>
      <w:r>
        <w:t xml:space="preserve">A2:A51;B2:B5) </w:t>
      </w:r>
    </w:p>
    <w:p w:rsidR="00D665A9" w:rsidRDefault="00D665A9" w:rsidP="00D665A9">
      <w:r>
        <w:t xml:space="preserve">En B2:B5 deben estar los límites superiores de los intervalos (el límite </w:t>
      </w:r>
    </w:p>
    <w:p w:rsidR="00D665A9" w:rsidRDefault="00D665A9" w:rsidP="00D665A9">
      <w:proofErr w:type="gramStart"/>
      <w:r>
        <w:t>superior</w:t>
      </w:r>
      <w:proofErr w:type="gramEnd"/>
      <w:r>
        <w:t xml:space="preserve"> está incluido en la frecuencia, el inferior no), y el último puede ser </w:t>
      </w:r>
    </w:p>
    <w:p w:rsidR="00D665A9" w:rsidRDefault="00D665A9" w:rsidP="00D665A9">
      <w:proofErr w:type="gramStart"/>
      <w:r>
        <w:t>vacío</w:t>
      </w:r>
      <w:proofErr w:type="gramEnd"/>
      <w:r>
        <w:t xml:space="preserve"> (mayores que …). </w:t>
      </w:r>
    </w:p>
    <w:p w:rsidR="00D665A9" w:rsidRDefault="00D665A9" w:rsidP="00D665A9">
      <w:r>
        <w:t xml:space="preserve">Para calcular las frecuencias relativas se calcula la suma de frecuencias </w:t>
      </w:r>
    </w:p>
    <w:p w:rsidR="00D665A9" w:rsidRDefault="00D665A9" w:rsidP="00D665A9">
      <w:proofErr w:type="gramStart"/>
      <w:r>
        <w:t>absolutas</w:t>
      </w:r>
      <w:proofErr w:type="gramEnd"/>
      <w:r>
        <w:t xml:space="preserve"> o tamaño de muestra (n), mediante la función SUMA, y se dividen por </w:t>
      </w:r>
    </w:p>
    <w:p w:rsidR="00D665A9" w:rsidRDefault="00D665A9" w:rsidP="00D665A9">
      <w:proofErr w:type="gramStart"/>
      <w:r>
        <w:t>ella</w:t>
      </w:r>
      <w:proofErr w:type="gramEnd"/>
      <w:r>
        <w:t xml:space="preserve"> las frecuencias absolutas. Para calcular las frecuencias acumuladas se </w:t>
      </w:r>
    </w:p>
    <w:p w:rsidR="00D665A9" w:rsidRDefault="00D665A9" w:rsidP="00D665A9">
      <w:proofErr w:type="gramStart"/>
      <w:r>
        <w:t>copia</w:t>
      </w:r>
      <w:proofErr w:type="gramEnd"/>
      <w:r>
        <w:t xml:space="preserve"> la primera y se le suma la segunda, copiando a continuación la fórmula </w:t>
      </w:r>
    </w:p>
    <w:p w:rsidR="00D665A9" w:rsidRDefault="00D665A9" w:rsidP="00D665A9">
      <w:proofErr w:type="gramStart"/>
      <w:r>
        <w:t>resultante</w:t>
      </w:r>
      <w:proofErr w:type="gramEnd"/>
      <w:r>
        <w:t xml:space="preserve"> en el resto de la columna. </w:t>
      </w:r>
    </w:p>
    <w:p w:rsidR="00D665A9" w:rsidRDefault="00D665A9" w:rsidP="00D665A9">
      <w:r>
        <w:t xml:space="preserve">  Crear un conjunto de 50 datos con estaturas. </w:t>
      </w:r>
      <w:proofErr w:type="gramStart"/>
      <w:r>
        <w:t>en</w:t>
      </w:r>
      <w:proofErr w:type="gramEnd"/>
      <w:r>
        <w:t xml:space="preserve"> la primera celda (A1) </w:t>
      </w:r>
    </w:p>
    <w:p w:rsidR="00D665A9" w:rsidRDefault="00D665A9" w:rsidP="00D665A9">
      <w:r>
        <w:t xml:space="preserve">  </w:t>
      </w:r>
      <w:proofErr w:type="gramStart"/>
      <w:r>
        <w:t>pondremos</w:t>
      </w:r>
      <w:proofErr w:type="gramEnd"/>
      <w:r>
        <w:t xml:space="preserve"> el título “ESTATURA”, y debajo los valores (por ejemplo: 174, 169, </w:t>
      </w:r>
    </w:p>
    <w:p w:rsidR="00D665A9" w:rsidRDefault="00D665A9" w:rsidP="00D665A9">
      <w:r>
        <w:t xml:space="preserve">  171, 183</w:t>
      </w:r>
      <w:proofErr w:type="gramStart"/>
      <w:r>
        <w:t>, …</w:t>
      </w:r>
      <w:proofErr w:type="gramEnd"/>
      <w:r>
        <w:t xml:space="preserve">). </w:t>
      </w:r>
    </w:p>
    <w:p w:rsidR="00D665A9" w:rsidRDefault="00D665A9" w:rsidP="00D665A9">
      <w:r>
        <w:t xml:space="preserve">  En la columna siguiente situamos los límites superiores de los intervalos </w:t>
      </w:r>
    </w:p>
    <w:p w:rsidR="00D665A9" w:rsidRDefault="00D665A9" w:rsidP="00D665A9">
      <w:r>
        <w:t xml:space="preserve">  (</w:t>
      </w:r>
      <w:proofErr w:type="spellStart"/>
      <w:r>
        <w:t>p.e</w:t>
      </w:r>
      <w:proofErr w:type="spellEnd"/>
      <w:r>
        <w:t>: 160, 165, 170</w:t>
      </w:r>
      <w:proofErr w:type="gramStart"/>
      <w:r>
        <w:t>, …</w:t>
      </w:r>
      <w:proofErr w:type="gramEnd"/>
      <w:r>
        <w:t xml:space="preserve">, 190) </w:t>
      </w:r>
    </w:p>
    <w:p w:rsidR="00D665A9" w:rsidRDefault="00D665A9" w:rsidP="00D665A9">
      <w:r>
        <w:t xml:space="preserve">  Marcar la celda donde se quiere poner la tabla (</w:t>
      </w:r>
      <w:proofErr w:type="spellStart"/>
      <w:r>
        <w:t>p.e.</w:t>
      </w:r>
      <w:proofErr w:type="spellEnd"/>
      <w:r>
        <w:t xml:space="preserve"> D2) </w:t>
      </w:r>
    </w:p>
    <w:p w:rsidR="00D665A9" w:rsidRDefault="00D665A9" w:rsidP="00D665A9">
      <w:r>
        <w:t xml:space="preserve">  Pulsar “insertar función” (</w:t>
      </w:r>
      <w:proofErr w:type="spellStart"/>
      <w:r>
        <w:t>fx</w:t>
      </w:r>
      <w:proofErr w:type="spellEnd"/>
      <w:r>
        <w:t xml:space="preserve">) seleccionar categoría “estadísticas” elegir </w:t>
      </w:r>
    </w:p>
    <w:p w:rsidR="00D665A9" w:rsidRDefault="00D665A9" w:rsidP="00D665A9">
      <w:r>
        <w:t xml:space="preserve">  “frecuencia” con doble clic. </w:t>
      </w:r>
    </w:p>
    <w:p w:rsidR="00D665A9" w:rsidRDefault="00D665A9" w:rsidP="00D665A9">
      <w:r>
        <w:t xml:space="preserve">  En “datos” marcar el rango de los valores, el que contiene los 50 valores que </w:t>
      </w:r>
    </w:p>
    <w:p w:rsidR="00D665A9" w:rsidRDefault="00D665A9" w:rsidP="00D665A9">
      <w:r>
        <w:t xml:space="preserve">  </w:t>
      </w:r>
      <w:proofErr w:type="gramStart"/>
      <w:r>
        <w:t>deben</w:t>
      </w:r>
      <w:proofErr w:type="gramEnd"/>
      <w:r>
        <w:t xml:space="preserve"> ser contados (</w:t>
      </w:r>
      <w:proofErr w:type="spellStart"/>
      <w:r>
        <w:t>p.e.</w:t>
      </w:r>
      <w:proofErr w:type="spellEnd"/>
      <w:r>
        <w:t xml:space="preserve"> A2:A51), y en “grupos” el rango de los límites de </w:t>
      </w:r>
    </w:p>
    <w:p w:rsidR="00D665A9" w:rsidRDefault="00D665A9" w:rsidP="00D665A9">
      <w:r>
        <w:t xml:space="preserve">  </w:t>
      </w:r>
      <w:proofErr w:type="gramStart"/>
      <w:r>
        <w:t>intervalo</w:t>
      </w:r>
      <w:proofErr w:type="gramEnd"/>
      <w:r>
        <w:t xml:space="preserve"> (</w:t>
      </w:r>
      <w:proofErr w:type="spellStart"/>
      <w:r>
        <w:t>p.e.</w:t>
      </w:r>
      <w:proofErr w:type="spellEnd"/>
      <w:r>
        <w:t xml:space="preserve"> B2:B8). ACEPTAR. </w:t>
      </w:r>
    </w:p>
    <w:p w:rsidR="00D665A9" w:rsidRDefault="00D665A9" w:rsidP="00D665A9">
      <w:r>
        <w:t xml:space="preserve">  La función devuelve una matriz, de la cual solamente es visible el primer </w:t>
      </w:r>
    </w:p>
    <w:p w:rsidR="00D665A9" w:rsidRDefault="00D665A9" w:rsidP="00D665A9">
      <w:r>
        <w:t xml:space="preserve">  </w:t>
      </w:r>
      <w:proofErr w:type="gramStart"/>
      <w:r>
        <w:t>elemento</w:t>
      </w:r>
      <w:proofErr w:type="gramEnd"/>
      <w:r>
        <w:t xml:space="preserve">. Para que se vea completa es necesario marcar la zona donde deberán </w:t>
      </w:r>
    </w:p>
    <w:p w:rsidR="00D665A9" w:rsidRDefault="00D665A9" w:rsidP="00D665A9">
      <w:r>
        <w:lastRenderedPageBreak/>
        <w:t xml:space="preserve">  </w:t>
      </w:r>
      <w:proofErr w:type="gramStart"/>
      <w:r>
        <w:t>aparecer</w:t>
      </w:r>
      <w:proofErr w:type="gramEnd"/>
      <w:r>
        <w:t xml:space="preserve"> las frecuencias a continuación de la fórmula, una columna y tantas </w:t>
      </w:r>
    </w:p>
    <w:p w:rsidR="00D665A9" w:rsidRDefault="00D665A9" w:rsidP="00D665A9">
      <w:r>
        <w:t xml:space="preserve">  </w:t>
      </w:r>
      <w:proofErr w:type="gramStart"/>
      <w:r>
        <w:t>filas</w:t>
      </w:r>
      <w:proofErr w:type="gramEnd"/>
      <w:r>
        <w:t xml:space="preserve"> como límites más uno (</w:t>
      </w:r>
      <w:proofErr w:type="spellStart"/>
      <w:r>
        <w:t>p.e.</w:t>
      </w:r>
      <w:proofErr w:type="spellEnd"/>
      <w:r>
        <w:t xml:space="preserve"> D2:D9), pulsar la tecla de función F2 (sirve </w:t>
      </w:r>
    </w:p>
    <w:p w:rsidR="00D665A9" w:rsidRDefault="00D665A9" w:rsidP="00D665A9">
      <w:r>
        <w:t xml:space="preserve">  </w:t>
      </w:r>
      <w:proofErr w:type="gramStart"/>
      <w:r>
        <w:t>para</w:t>
      </w:r>
      <w:proofErr w:type="gramEnd"/>
      <w:r>
        <w:t xml:space="preserve"> mover el punto de inserción a la barra de fórmulas cuando la edición en </w:t>
      </w:r>
    </w:p>
    <w:p w:rsidR="00D665A9" w:rsidRDefault="00D665A9" w:rsidP="00D665A9">
      <w:r>
        <w:t xml:space="preserve">  </w:t>
      </w:r>
      <w:proofErr w:type="gramStart"/>
      <w:r>
        <w:t>una</w:t>
      </w:r>
      <w:proofErr w:type="gramEnd"/>
      <w:r>
        <w:t xml:space="preserve"> celda está desactivada) y pulsar CTRL+MAYUSCULAS+ENTER. </w:t>
      </w:r>
    </w:p>
    <w:p w:rsidR="00D665A9" w:rsidRDefault="00D665A9" w:rsidP="00D665A9">
      <w:r>
        <w:t xml:space="preserve">  Calcular n (suma de frecuencias o tamaño de muestra, con la función suma), </w:t>
      </w:r>
    </w:p>
    <w:p w:rsidR="00D665A9" w:rsidRDefault="00D665A9" w:rsidP="00D665A9">
      <w:r>
        <w:t xml:space="preserve">  </w:t>
      </w:r>
      <w:proofErr w:type="gramStart"/>
      <w:r>
        <w:t>frecuencias</w:t>
      </w:r>
      <w:proofErr w:type="gramEnd"/>
      <w:r>
        <w:t xml:space="preserve"> relativas, y frecuencias acumuladas. </w:t>
      </w:r>
    </w:p>
    <w:p w:rsidR="00D665A9" w:rsidRDefault="00D665A9" w:rsidP="00D665A9">
      <w:r>
        <w:t xml:space="preserve">PRÁCTICA 2. </w:t>
      </w:r>
    </w:p>
    <w:p w:rsidR="00D665A9" w:rsidRDefault="00D665A9" w:rsidP="00D665A9">
      <w:r>
        <w:t xml:space="preserve">CREACIÓN DE TABLAS DE FRECUENCIAS CON EL ASISTENTE PARA TABLAS Y GRÁFICOS (TABLA </w:t>
      </w:r>
    </w:p>
    <w:p w:rsidR="00D665A9" w:rsidRDefault="00D665A9" w:rsidP="00D665A9">
      <w:r>
        <w:t xml:space="preserve">DINÁMICA) </w:t>
      </w:r>
    </w:p>
    <w:p w:rsidR="00D665A9" w:rsidRDefault="00D665A9" w:rsidP="00D665A9">
      <w:r>
        <w:t xml:space="preserve">  Crear un conjunto de 50 datos con el número de ocupantes de automóviles. En la </w:t>
      </w:r>
    </w:p>
    <w:p w:rsidR="00D665A9" w:rsidRDefault="00D665A9" w:rsidP="00D665A9">
      <w:r>
        <w:t xml:space="preserve">  </w:t>
      </w:r>
      <w:proofErr w:type="gramStart"/>
      <w:r>
        <w:t>primera</w:t>
      </w:r>
      <w:proofErr w:type="gramEnd"/>
      <w:r>
        <w:t xml:space="preserve"> celda pondremos el título “OCUPANTES”, y debajo los valores (por </w:t>
      </w:r>
    </w:p>
    <w:p w:rsidR="00D665A9" w:rsidRDefault="00D665A9" w:rsidP="00D665A9">
      <w:r>
        <w:t xml:space="preserve">  </w:t>
      </w:r>
      <w:proofErr w:type="gramStart"/>
      <w:r>
        <w:t>ejemplo</w:t>
      </w:r>
      <w:proofErr w:type="gramEnd"/>
      <w:r>
        <w:t xml:space="preserve">: 3, 1, 1, 1, 2, 1, 4, 3, …). </w:t>
      </w:r>
    </w:p>
    <w:p w:rsidR="00D665A9" w:rsidRDefault="00D665A9" w:rsidP="00D665A9">
      <w:r>
        <w:t xml:space="preserve">  INSERTAR TABLA DINÁMICA TABLA DINÁMICA </w:t>
      </w:r>
    </w:p>
    <w:p w:rsidR="00D665A9" w:rsidRDefault="00D665A9" w:rsidP="00D665A9">
      <w:r>
        <w:t xml:space="preserve">  Introducir en “TABLA O RANGO” el rango de datos (incluido el título en la </w:t>
      </w:r>
    </w:p>
    <w:p w:rsidR="00D665A9" w:rsidRDefault="00D665A9" w:rsidP="00D665A9">
      <w:r>
        <w:t xml:space="preserve">  </w:t>
      </w:r>
      <w:proofErr w:type="gramStart"/>
      <w:r>
        <w:t>primera</w:t>
      </w:r>
      <w:proofErr w:type="gramEnd"/>
      <w:r>
        <w:t xml:space="preserve"> celda) SIGUIENTE </w:t>
      </w:r>
    </w:p>
    <w:p w:rsidR="00D665A9" w:rsidRDefault="00D665A9" w:rsidP="00D665A9">
      <w:r>
        <w:t xml:space="preserve">  Indicar donde se desea que aparezca la tabla, en la hoja de cálculo actual </w:t>
      </w:r>
    </w:p>
    <w:p w:rsidR="00D665A9" w:rsidRDefault="00D665A9" w:rsidP="00D665A9">
      <w:r>
        <w:t xml:space="preserve">  (</w:t>
      </w:r>
      <w:proofErr w:type="gramStart"/>
      <w:r>
        <w:t>basta</w:t>
      </w:r>
      <w:proofErr w:type="gramEnd"/>
      <w:r>
        <w:t xml:space="preserve"> con indicar la primera celda). ACEPTAR </w:t>
      </w:r>
    </w:p>
    <w:p w:rsidR="00D665A9" w:rsidRDefault="00D665A9" w:rsidP="00D665A9">
      <w:r>
        <w:t xml:space="preserve">  En el cuadro de diálogo aparecerá la lista de campos con uno solo, </w:t>
      </w:r>
    </w:p>
    <w:p w:rsidR="00D665A9" w:rsidRDefault="00D665A9" w:rsidP="00D665A9">
      <w:r>
        <w:t xml:space="preserve">  “OCUPANTES”. Arrastrar “OCUPANTES” a “rótulos de fila” y a “Σ valores”. </w:t>
      </w:r>
    </w:p>
    <w:p w:rsidR="00D665A9" w:rsidRDefault="00D665A9" w:rsidP="00D665A9">
      <w:r>
        <w:t xml:space="preserve">  Pulsar en “CUENTA DE OCUPANTES” (si aparece otra forma, como “suma”, cambiarla </w:t>
      </w:r>
    </w:p>
    <w:p w:rsidR="00D665A9" w:rsidRDefault="00D665A9" w:rsidP="00D665A9">
      <w:r>
        <w:t xml:space="preserve">  </w:t>
      </w:r>
      <w:proofErr w:type="gramStart"/>
      <w:r>
        <w:t>por</w:t>
      </w:r>
      <w:proofErr w:type="gramEnd"/>
      <w:r>
        <w:t xml:space="preserve"> “cuenta”) y en “mostrar valores como” cambiar “normal” por “porcentaje de </w:t>
      </w:r>
    </w:p>
    <w:p w:rsidR="00D665A9" w:rsidRDefault="00D665A9" w:rsidP="00D665A9">
      <w:r>
        <w:t xml:space="preserve">  </w:t>
      </w:r>
      <w:proofErr w:type="gramStart"/>
      <w:r>
        <w:t>la</w:t>
      </w:r>
      <w:proofErr w:type="gramEnd"/>
      <w:r>
        <w:t xml:space="preserve"> columna”. ACEPTAR y cerrar el asistente. </w:t>
      </w:r>
    </w:p>
    <w:p w:rsidR="00D665A9" w:rsidRDefault="00D665A9" w:rsidP="00D665A9">
      <w:r>
        <w:t xml:space="preserve">A continuación crear un diagrama de barras: </w:t>
      </w:r>
    </w:p>
    <w:p w:rsidR="00D665A9" w:rsidRDefault="00D665A9" w:rsidP="00D665A9">
      <w:r>
        <w:t xml:space="preserve">  Marcar la tabla dinámica, INSERTAR COLUMNA (elegir opción de gráfico). Deberá </w:t>
      </w:r>
    </w:p>
    <w:p w:rsidR="00D665A9" w:rsidRDefault="00D665A9" w:rsidP="00D665A9">
      <w:r>
        <w:t xml:space="preserve">  </w:t>
      </w:r>
      <w:proofErr w:type="gramStart"/>
      <w:r>
        <w:t>aparecer</w:t>
      </w:r>
      <w:proofErr w:type="gramEnd"/>
      <w:r>
        <w:t xml:space="preserve"> directamente el diagrama de barras. </w:t>
      </w:r>
    </w:p>
    <w:p w:rsidR="00D665A9" w:rsidRDefault="00D665A9" w:rsidP="00D665A9">
      <w:r>
        <w:t xml:space="preserve">  Utilizar las opciones de edición para mejorar la presentación del gráfico </w:t>
      </w:r>
    </w:p>
    <w:p w:rsidR="00D665A9" w:rsidRDefault="00D665A9" w:rsidP="00D665A9">
      <w:r>
        <w:t xml:space="preserve">  (</w:t>
      </w:r>
      <w:proofErr w:type="gramStart"/>
      <w:r>
        <w:t>título</w:t>
      </w:r>
      <w:proofErr w:type="gramEnd"/>
      <w:r>
        <w:t xml:space="preserve">, colores, </w:t>
      </w:r>
      <w:proofErr w:type="spellStart"/>
      <w:r>
        <w:t>etc</w:t>
      </w:r>
      <w:proofErr w:type="spellEnd"/>
      <w:r>
        <w:t xml:space="preserve">). </w:t>
      </w:r>
    </w:p>
    <w:p w:rsidR="00C52944" w:rsidRDefault="00D665A9" w:rsidP="00D665A9">
      <w:r>
        <w:lastRenderedPageBreak/>
        <w:t>MÁSTER EN TÉCNICAS ESTADÍSTICAS. MUESTREO 9-3-2010</w:t>
      </w:r>
    </w:p>
    <w:sectPr w:rsidR="00C52944" w:rsidSect="00C5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oNotDisplayPageBoundaries/>
  <w:proofState w:spelling="clean" w:grammar="clean"/>
  <w:defaultTabStop w:val="708"/>
  <w:hyphenationZone w:val="425"/>
  <w:characterSpacingControl w:val="doNotCompress"/>
  <w:compat/>
  <w:rsids>
    <w:rsidRoot w:val="00D665A9"/>
    <w:rsid w:val="000E33BC"/>
    <w:rsid w:val="001F410F"/>
    <w:rsid w:val="00595381"/>
    <w:rsid w:val="0061092D"/>
    <w:rsid w:val="00645045"/>
    <w:rsid w:val="00721B51"/>
    <w:rsid w:val="00915938"/>
    <w:rsid w:val="00AA1B6A"/>
    <w:rsid w:val="00C05686"/>
    <w:rsid w:val="00C52944"/>
    <w:rsid w:val="00CA3CC9"/>
    <w:rsid w:val="00D665A9"/>
    <w:rsid w:val="00E94064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2684</Characters>
  <Application>Microsoft Office Word</Application>
  <DocSecurity>0</DocSecurity>
  <Lines>22</Lines>
  <Paragraphs>6</Paragraphs>
  <ScaleCrop>false</ScaleCrop>
  <Company>TOSHIBA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1</cp:revision>
  <dcterms:created xsi:type="dcterms:W3CDTF">2010-03-08T10:07:00Z</dcterms:created>
  <dcterms:modified xsi:type="dcterms:W3CDTF">2010-03-08T10:07:00Z</dcterms:modified>
</cp:coreProperties>
</file>