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es-ES"/>
        </w:rPr>
        <w:id w:val="772593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232"/>
          </w:tblGrid>
          <w:tr w:rsidR="00581842" w:rsidTr="00055887">
            <w:tc>
              <w:tcPr>
                <w:tcW w:w="5232" w:type="dxa"/>
              </w:tcPr>
              <w:p w:rsidR="00581842" w:rsidRDefault="00581842">
                <w:pPr>
                  <w:pStyle w:val="Sinespaciado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  <w:vertAlign w:val="subscript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1</w:t>
                </w:r>
                <w:r w:rsidR="00055887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 xml:space="preserve"> Incertidumbre en el cálculo de emisión de CO</w:t>
                </w:r>
                <w:r w:rsidR="00055887" w:rsidRPr="00055887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  <w:vertAlign w:val="subscript"/>
                  </w:rPr>
                  <w:t>2</w:t>
                </w:r>
              </w:p>
              <w:p w:rsidR="00055887" w:rsidRDefault="00055887">
                <w:pPr>
                  <w:pStyle w:val="Sinespaciado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581842" w:rsidTr="00055887">
            <w:trPr>
              <w:trHeight w:val="310"/>
            </w:trPr>
            <w:tc>
              <w:tcPr>
                <w:tcW w:w="5232" w:type="dxa"/>
              </w:tcPr>
              <w:p w:rsidR="00581842" w:rsidRPr="00055887" w:rsidRDefault="00055887">
                <w:pPr>
                  <w:pStyle w:val="Sinespaciado"/>
                  <w:rPr>
                    <w:b/>
                  </w:rPr>
                </w:pPr>
                <w:r>
                  <w:rPr>
                    <w:b/>
                  </w:rPr>
                  <w:t>Adela Martínez Calvo</w:t>
                </w:r>
              </w:p>
            </w:tc>
          </w:tr>
          <w:tr w:rsidR="00581842" w:rsidTr="00055887">
            <w:sdt>
              <w:sdtPr>
                <w:rPr>
                  <w:b/>
                  <w:bCs/>
                </w:rPr>
                <w:alias w:val="Autor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232" w:type="dxa"/>
                  </w:tcPr>
                  <w:p w:rsidR="00581842" w:rsidRDefault="00055887">
                    <w:pPr>
                      <w:pStyle w:val="Sinespaciad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María Leyenda Rodríguez</w:t>
                    </w:r>
                  </w:p>
                </w:tc>
              </w:sdtContent>
            </w:sdt>
          </w:tr>
          <w:tr w:rsidR="00581842" w:rsidTr="00055887">
            <w:sdt>
              <w:sdtPr>
                <w:rPr>
                  <w:b/>
                  <w:bCs/>
                </w:rPr>
                <w:alias w:val="Fecha"/>
                <w:id w:val="703864210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s-ES"/>
                  <w:storeMappedDataAs w:val="dateTime"/>
                  <w:calendar w:val="gregorian"/>
                </w:date>
              </w:sdtPr>
              <w:sdtContent>
                <w:tc>
                  <w:tcPr>
                    <w:tcW w:w="5232" w:type="dxa"/>
                  </w:tcPr>
                  <w:p w:rsidR="00581842" w:rsidRDefault="00055887" w:rsidP="00055887">
                    <w:pPr>
                      <w:pStyle w:val="Sinespaciad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  <w:tr w:rsidR="00581842" w:rsidTr="00055887">
            <w:tc>
              <w:tcPr>
                <w:tcW w:w="5232" w:type="dxa"/>
              </w:tcPr>
              <w:p w:rsidR="00581842" w:rsidRDefault="00581842">
                <w:pPr>
                  <w:pStyle w:val="Sinespaciado"/>
                  <w:rPr>
                    <w:b/>
                    <w:bCs/>
                  </w:rPr>
                </w:pPr>
              </w:p>
            </w:tc>
          </w:tr>
        </w:tbl>
        <w:p w:rsidR="00581842" w:rsidRDefault="003160C3">
          <w:r>
            <w:rPr>
              <w:noProof/>
              <w:lang w:eastAsia="en-US"/>
            </w:rPr>
            <w:pict>
              <v:group id="_x0000_s1026" style="position:absolute;margin-left:3368.8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481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581842" w:rsidRDefault="00581842"/>
        <w:p w:rsidR="00581842" w:rsidRDefault="00581842">
          <w:r>
            <w:br w:type="page"/>
          </w:r>
        </w:p>
        <w:p w:rsidR="00581842" w:rsidRDefault="00581842" w:rsidP="00581842">
          <w:pPr>
            <w:pBdr>
              <w:bottom w:val="single" w:sz="12" w:space="1" w:color="auto"/>
            </w:pBdr>
            <w:ind w:left="340" w:hanging="340"/>
            <w:jc w:val="both"/>
            <w:rPr>
              <w:b/>
              <w:sz w:val="32"/>
              <w:szCs w:val="32"/>
            </w:rPr>
          </w:pPr>
          <w:r w:rsidRPr="001E10A8">
            <w:rPr>
              <w:b/>
              <w:sz w:val="32"/>
              <w:szCs w:val="32"/>
            </w:rPr>
            <w:lastRenderedPageBreak/>
            <w:t>1. INTRODUCCIÓN</w:t>
          </w:r>
        </w:p>
        <w:p w:rsidR="00581842" w:rsidRDefault="00581842" w:rsidP="00581842">
          <w:pPr>
            <w:ind w:firstLine="709"/>
            <w:jc w:val="both"/>
          </w:pPr>
        </w:p>
        <w:p w:rsidR="00581842" w:rsidRPr="009F30A5" w:rsidRDefault="00581842" w:rsidP="002D7EE2">
          <w:pPr>
            <w:ind w:firstLine="340"/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t xml:space="preserve">Llamaremos </w:t>
          </w:r>
          <w:r w:rsidRPr="009F30A5">
            <w:rPr>
              <w:b/>
              <w:sz w:val="28"/>
              <w:szCs w:val="28"/>
            </w:rPr>
            <w:t>incertidumbre</w:t>
          </w:r>
          <w:r w:rsidRPr="009F30A5">
            <w:rPr>
              <w:sz w:val="28"/>
              <w:szCs w:val="28"/>
            </w:rPr>
            <w:t xml:space="preserve"> de una variable a la medida adimensional de su variabilidad obtenida mediante la siguiente expresión </w:t>
          </w:r>
        </w:p>
        <w:p w:rsidR="00581842" w:rsidRPr="009F30A5" w:rsidRDefault="00581842" w:rsidP="00581842">
          <w:pPr>
            <w:pStyle w:val="MTDisplayEquation"/>
            <w:tabs>
              <w:tab w:val="clear" w:pos="8500"/>
              <w:tab w:val="left" w:pos="5181"/>
            </w:tabs>
            <w:jc w:val="center"/>
            <w:rPr>
              <w:sz w:val="28"/>
              <w:szCs w:val="28"/>
            </w:rPr>
          </w:pPr>
          <w:r w:rsidRPr="009F30A5">
            <w:rPr>
              <w:position w:val="-28"/>
              <w:sz w:val="28"/>
              <w:szCs w:val="28"/>
            </w:rPr>
            <w:object w:dxaOrig="1060" w:dyaOrig="6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3pt" o:ole="">
                <v:imagedata r:id="rId9" o:title=""/>
              </v:shape>
              <o:OLEObject Type="Embed" ProgID="Equation.DSMT4" ShapeID="_x0000_i1025" DrawAspect="Content" ObjectID="_1326524621" r:id="rId10"/>
            </w:object>
          </w:r>
        </w:p>
        <w:p w:rsidR="00581842" w:rsidRPr="009F30A5" w:rsidRDefault="00581842" w:rsidP="00581842">
          <w:pPr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t xml:space="preserve">siendo </w:t>
          </w:r>
          <w:r w:rsidRPr="009F30A5">
            <w:rPr>
              <w:position w:val="-10"/>
              <w:sz w:val="28"/>
              <w:szCs w:val="28"/>
            </w:rPr>
            <w:object w:dxaOrig="240" w:dyaOrig="260">
              <v:shape id="_x0000_i1026" type="#_x0000_t75" style="width:12pt;height:12.75pt" o:ole="">
                <v:imagedata r:id="rId11" o:title=""/>
              </v:shape>
              <o:OLEObject Type="Embed" ProgID="Equation.DSMT4" ShapeID="_x0000_i1026" DrawAspect="Content" ObjectID="_1326524622" r:id="rId12"/>
            </w:object>
          </w:r>
          <w:r w:rsidRPr="009F30A5">
            <w:rPr>
              <w:sz w:val="28"/>
              <w:szCs w:val="28"/>
            </w:rPr>
            <w:t xml:space="preserve"> y </w:t>
          </w:r>
          <w:r w:rsidRPr="009F30A5">
            <w:rPr>
              <w:position w:val="-6"/>
              <w:sz w:val="28"/>
              <w:szCs w:val="28"/>
            </w:rPr>
            <w:object w:dxaOrig="240" w:dyaOrig="220">
              <v:shape id="_x0000_i1027" type="#_x0000_t75" style="width:12pt;height:11.25pt" o:ole="">
                <v:imagedata r:id="rId13" o:title=""/>
              </v:shape>
              <o:OLEObject Type="Embed" ProgID="Equation.DSMT4" ShapeID="_x0000_i1027" DrawAspect="Content" ObjectID="_1326524623" r:id="rId14"/>
            </w:object>
          </w:r>
          <w:r w:rsidRPr="009F30A5">
            <w:rPr>
              <w:sz w:val="28"/>
              <w:szCs w:val="28"/>
            </w:rPr>
            <w:t xml:space="preserve"> la media y la desviación típica (precisión) respectivamente de dicha variable</w:t>
          </w:r>
          <w:r w:rsidRPr="009F30A5">
            <w:rPr>
              <w:rStyle w:val="Refdenotaalpie"/>
              <w:sz w:val="28"/>
              <w:szCs w:val="28"/>
            </w:rPr>
            <w:footnoteReference w:id="1"/>
          </w:r>
          <w:r w:rsidRPr="009F30A5">
            <w:rPr>
              <w:sz w:val="28"/>
              <w:szCs w:val="28"/>
            </w:rPr>
            <w:t xml:space="preserve"> (medida).</w:t>
          </w:r>
        </w:p>
        <w:p w:rsidR="00581842" w:rsidRPr="009F30A5" w:rsidRDefault="00581842" w:rsidP="00581842">
          <w:pPr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502408" w:rsidRDefault="003E5D61" w:rsidP="002D7EE2">
          <w:pPr>
            <w:pStyle w:val="Sangranormal"/>
            <w:ind w:left="0" w:firstLine="708"/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t xml:space="preserve">Observemos como se puede calcular la incertidumbre de una medida a partir de medidas con incertidumbres conocidas, es decir, </w:t>
          </w:r>
          <w:r w:rsidR="00502408" w:rsidRPr="009F30A5">
            <w:rPr>
              <w:sz w:val="28"/>
              <w:szCs w:val="28"/>
            </w:rPr>
            <w:t>una medida indirecta Y que se obtiene a partir de dos medidas directas X</w:t>
          </w:r>
          <w:r w:rsidR="00502408" w:rsidRPr="009F30A5">
            <w:rPr>
              <w:sz w:val="28"/>
              <w:szCs w:val="28"/>
              <w:vertAlign w:val="subscript"/>
            </w:rPr>
            <w:t>1</w:t>
          </w:r>
          <w:r w:rsidR="00502408" w:rsidRPr="009F30A5">
            <w:rPr>
              <w:sz w:val="28"/>
              <w:szCs w:val="28"/>
            </w:rPr>
            <w:t xml:space="preserve"> y X</w:t>
          </w:r>
          <w:r w:rsidR="00502408" w:rsidRPr="009F30A5">
            <w:rPr>
              <w:sz w:val="28"/>
              <w:szCs w:val="28"/>
              <w:vertAlign w:val="subscript"/>
            </w:rPr>
            <w:t>2</w:t>
          </w:r>
          <w:r w:rsidR="00502408" w:rsidRPr="009F30A5">
            <w:rPr>
              <w:sz w:val="28"/>
              <w:szCs w:val="28"/>
            </w:rPr>
            <w:t xml:space="preserve"> mediante la expresión matemática:</w:t>
          </w:r>
        </w:p>
        <w:p w:rsidR="009F30A5" w:rsidRPr="009F30A5" w:rsidRDefault="009F30A5" w:rsidP="00502408">
          <w:pPr>
            <w:pStyle w:val="Sangranormal"/>
            <w:ind w:left="0"/>
            <w:jc w:val="both"/>
            <w:rPr>
              <w:sz w:val="28"/>
              <w:szCs w:val="28"/>
            </w:rPr>
          </w:pPr>
        </w:p>
        <w:p w:rsidR="00502408" w:rsidRPr="009F30A5" w:rsidRDefault="00502408" w:rsidP="009F30A5">
          <w:pPr>
            <w:pStyle w:val="Sangranormal"/>
            <w:ind w:left="2124" w:firstLine="708"/>
            <w:jc w:val="both"/>
            <w:rPr>
              <w:sz w:val="28"/>
              <w:szCs w:val="28"/>
            </w:rPr>
          </w:pPr>
          <w:r w:rsidRPr="009F30A5">
            <w:rPr>
              <w:position w:val="-10"/>
              <w:sz w:val="28"/>
              <w:szCs w:val="28"/>
            </w:rPr>
            <w:object w:dxaOrig="1500" w:dyaOrig="340">
              <v:shape id="_x0000_i1028" type="#_x0000_t75" style="width:75pt;height:17.25pt" o:ole="" fillcolor="window">
                <v:imagedata r:id="rId15" o:title=""/>
              </v:shape>
              <o:OLEObject Type="Embed" ProgID="Equation.3" ShapeID="_x0000_i1028" DrawAspect="Content" ObjectID="_1326524624" r:id="rId16"/>
            </w:object>
          </w:r>
        </w:p>
        <w:p w:rsidR="00502408" w:rsidRPr="009F30A5" w:rsidRDefault="00502408" w:rsidP="009F30A5">
          <w:pPr>
            <w:pStyle w:val="Sangranormal"/>
            <w:ind w:left="0"/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t>en donde f  es una función de dos variables. La incertidumbre de Y  viene dada por:</w:t>
          </w:r>
        </w:p>
        <w:p w:rsidR="00502408" w:rsidRPr="009F30A5" w:rsidRDefault="00D634F7" w:rsidP="00502408">
          <w:pPr>
            <w:pStyle w:val="Sangranormal"/>
            <w:ind w:left="2124"/>
            <w:jc w:val="both"/>
            <w:rPr>
              <w:sz w:val="28"/>
              <w:szCs w:val="28"/>
            </w:rPr>
          </w:pPr>
          <w:r w:rsidRPr="009F30A5">
            <w:rPr>
              <w:position w:val="-34"/>
              <w:sz w:val="28"/>
              <w:szCs w:val="28"/>
            </w:rPr>
            <w:object w:dxaOrig="4520" w:dyaOrig="880">
              <v:shape id="_x0000_i1029" type="#_x0000_t75" style="width:225.75pt;height:44.25pt" o:ole="" fillcolor="window">
                <v:imagedata r:id="rId17" o:title=""/>
              </v:shape>
              <o:OLEObject Type="Embed" ProgID="Equation.3" ShapeID="_x0000_i1029" DrawAspect="Content" ObjectID="_1326524625" r:id="rId18"/>
            </w:object>
          </w:r>
          <w:r w:rsidR="00C625D6" w:rsidRPr="009F30A5">
            <w:rPr>
              <w:sz w:val="28"/>
              <w:szCs w:val="28"/>
            </w:rPr>
            <w:t xml:space="preserve">             (1)</w:t>
          </w:r>
        </w:p>
        <w:p w:rsidR="00502408" w:rsidRPr="009F30A5" w:rsidRDefault="00502408" w:rsidP="00502408">
          <w:pPr>
            <w:pStyle w:val="Sangranormal"/>
            <w:ind w:left="0"/>
            <w:jc w:val="both"/>
            <w:rPr>
              <w:sz w:val="28"/>
              <w:szCs w:val="28"/>
            </w:rPr>
          </w:pPr>
        </w:p>
        <w:p w:rsidR="003E5D61" w:rsidRPr="009F30A5" w:rsidRDefault="00502408" w:rsidP="00266153">
          <w:pPr>
            <w:pStyle w:val="Sangranormal"/>
            <w:ind w:left="0"/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t xml:space="preserve">en donde </w:t>
          </w:r>
          <w:r w:rsidR="00D634F7" w:rsidRPr="009F30A5">
            <w:rPr>
              <w:position w:val="-26"/>
              <w:sz w:val="28"/>
              <w:szCs w:val="28"/>
            </w:rPr>
            <w:object w:dxaOrig="320" w:dyaOrig="499">
              <v:shape id="_x0000_i1030" type="#_x0000_t75" style="width:15.75pt;height:24.75pt" o:ole="" fillcolor="window">
                <v:imagedata r:id="rId19" o:title=""/>
              </v:shape>
              <o:OLEObject Type="Embed" ProgID="Equation.3" ShapeID="_x0000_i1030" DrawAspect="Content" ObjectID="_1326524626" r:id="rId20"/>
            </w:object>
          </w:r>
          <w:r w:rsidRPr="009F30A5">
            <w:rPr>
              <w:sz w:val="28"/>
              <w:szCs w:val="28"/>
            </w:rPr>
            <w:t xml:space="preserve"> y </w:t>
          </w:r>
          <w:r w:rsidRPr="009F30A5">
            <w:rPr>
              <w:sz w:val="28"/>
              <w:szCs w:val="28"/>
              <w:vertAlign w:val="subscript"/>
            </w:rPr>
            <w:t xml:space="preserve"> </w:t>
          </w:r>
          <w:r w:rsidRPr="009F30A5">
            <w:rPr>
              <w:sz w:val="28"/>
              <w:szCs w:val="28"/>
            </w:rPr>
            <w:t xml:space="preserve"> </w:t>
          </w:r>
          <w:r w:rsidR="00D634F7" w:rsidRPr="009F30A5">
            <w:rPr>
              <w:position w:val="-14"/>
              <w:sz w:val="28"/>
              <w:szCs w:val="28"/>
            </w:rPr>
            <w:object w:dxaOrig="320" w:dyaOrig="380">
              <v:shape id="_x0000_i1031" type="#_x0000_t75" style="width:15.75pt;height:18.75pt" o:ole="" fillcolor="window">
                <v:imagedata r:id="rId21" o:title=""/>
              </v:shape>
              <o:OLEObject Type="Embed" ProgID="Equation.3" ShapeID="_x0000_i1031" DrawAspect="Content" ObjectID="_1326524627" r:id="rId22"/>
            </w:object>
          </w:r>
          <w:r w:rsidR="00D634F7" w:rsidRPr="009F30A5">
            <w:rPr>
              <w:sz w:val="28"/>
              <w:szCs w:val="28"/>
            </w:rPr>
            <w:t xml:space="preserve"> </w:t>
          </w:r>
          <w:r w:rsidRPr="009F30A5">
            <w:rPr>
              <w:sz w:val="28"/>
              <w:szCs w:val="28"/>
            </w:rPr>
            <w:t xml:space="preserve">son las incertidumbres totales de las medidas directas. </w:t>
          </w:r>
        </w:p>
        <w:p w:rsidR="00581842" w:rsidRPr="00266153" w:rsidRDefault="003E5D61" w:rsidP="00581842">
          <w:pPr>
            <w:autoSpaceDE w:val="0"/>
            <w:autoSpaceDN w:val="0"/>
            <w:adjustRightInd w:val="0"/>
          </w:pPr>
          <w:r w:rsidRPr="009F30A5">
            <w:rPr>
              <w:sz w:val="28"/>
              <w:szCs w:val="28"/>
            </w:rPr>
            <w:t>Casos particulares sencillos,</w:t>
          </w:r>
        </w:p>
        <w:tbl>
          <w:tblPr>
            <w:tblStyle w:val="Sombreadovistoso-nfasis1"/>
            <w:tblW w:w="0" w:type="auto"/>
            <w:tblLook w:val="04A0"/>
          </w:tblPr>
          <w:tblGrid>
            <w:gridCol w:w="3352"/>
            <w:gridCol w:w="4746"/>
          </w:tblGrid>
          <w:tr w:rsidR="009C61F0" w:rsidTr="009833F0">
            <w:trPr>
              <w:cnfStyle w:val="100000000000"/>
            </w:trPr>
            <w:tc>
              <w:tcPr>
                <w:cnfStyle w:val="001000000100"/>
                <w:tcW w:w="0" w:type="auto"/>
              </w:tcPr>
              <w:p w:rsidR="009C61F0" w:rsidRDefault="009C61F0" w:rsidP="00581842">
                <w:pPr>
                  <w:autoSpaceDE w:val="0"/>
                  <w:autoSpaceDN w:val="0"/>
                  <w:adjustRightInd w:val="0"/>
                  <w:rPr>
                    <w:rFonts w:ascii="CMMI7" w:hAnsi="CMMI7" w:cs="CMMI7"/>
                  </w:rPr>
                </w:pPr>
              </w:p>
            </w:tc>
            <w:tc>
              <w:tcPr>
                <w:tcW w:w="0" w:type="auto"/>
              </w:tcPr>
              <w:p w:rsidR="009C61F0" w:rsidRDefault="006241A7" w:rsidP="00581842">
                <w:pPr>
                  <w:autoSpaceDE w:val="0"/>
                  <w:autoSpaceDN w:val="0"/>
                  <w:adjustRightInd w:val="0"/>
                  <w:cnfStyle w:val="100000000000"/>
                  <w:rPr>
                    <w:rFonts w:ascii="CMMI7" w:hAnsi="CMMI7" w:cs="CMMI7"/>
                  </w:rPr>
                </w:pPr>
                <w:r>
                  <w:rPr>
                    <w:rFonts w:ascii="CMMI7" w:hAnsi="CMMI7" w:cs="CMMI7"/>
                  </w:rPr>
                  <w:t>Variables no correlacionadas</w:t>
                </w:r>
              </w:p>
            </w:tc>
          </w:tr>
          <w:tr w:rsidR="00ED4F47" w:rsidTr="009833F0">
            <w:trPr>
              <w:cnfStyle w:val="000000100000"/>
              <w:trHeight w:val="597"/>
            </w:trPr>
            <w:tc>
              <w:tcPr>
                <w:cnfStyle w:val="001000000000"/>
                <w:tcW w:w="0" w:type="auto"/>
              </w:tcPr>
              <w:p w:rsidR="00ED4F47" w:rsidRDefault="00ED4F47" w:rsidP="00581842">
                <w:pPr>
                  <w:autoSpaceDE w:val="0"/>
                  <w:autoSpaceDN w:val="0"/>
                  <w:adjustRightInd w:val="0"/>
                  <w:rPr>
                    <w:rFonts w:ascii="CMMI7" w:hAnsi="CMMI7" w:cs="CMMI7"/>
                  </w:rPr>
                </w:pPr>
                <w:r>
                  <w:rPr>
                    <w:rFonts w:ascii="CMMI7" w:hAnsi="CMMI7" w:cs="CMMI7"/>
                  </w:rPr>
                  <w:t>Incertidumbre de la suma</w:t>
                </w:r>
              </w:p>
            </w:tc>
            <w:tc>
              <w:tcPr>
                <w:tcW w:w="0" w:type="auto"/>
              </w:tcPr>
              <w:p w:rsidR="00ED4F47" w:rsidRDefault="00ED4F47" w:rsidP="00581842">
                <w:pPr>
                  <w:autoSpaceDE w:val="0"/>
                  <w:autoSpaceDN w:val="0"/>
                  <w:adjustRightInd w:val="0"/>
                  <w:cnfStyle w:val="000000100000"/>
                  <w:rPr>
                    <w:rFonts w:ascii="CMMI7" w:hAnsi="CMMI7" w:cs="CMMI7"/>
                  </w:rPr>
                </w:pPr>
                <w:r>
                  <w:rPr>
                    <w:rFonts w:ascii="CMMI7" w:hAnsi="CMMI7" w:cs="CMMI7"/>
                    <w:noProof/>
                  </w:rPr>
                  <w:drawing>
                    <wp:inline distT="0" distB="0" distL="0" distR="0">
                      <wp:extent cx="2847975" cy="638175"/>
                      <wp:effectExtent l="19050" t="0" r="9525" b="0"/>
                      <wp:docPr id="65" name="Imagen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479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D4F47" w:rsidTr="009833F0">
            <w:trPr>
              <w:trHeight w:val="597"/>
            </w:trPr>
            <w:tc>
              <w:tcPr>
                <w:cnfStyle w:val="001000000000"/>
                <w:tcW w:w="0" w:type="auto"/>
              </w:tcPr>
              <w:p w:rsidR="00ED4F47" w:rsidRDefault="00ED4F47" w:rsidP="00581842">
                <w:pPr>
                  <w:autoSpaceDE w:val="0"/>
                  <w:autoSpaceDN w:val="0"/>
                  <w:adjustRightInd w:val="0"/>
                  <w:rPr>
                    <w:rFonts w:ascii="CMMI7" w:hAnsi="CMMI7" w:cs="CMMI7"/>
                  </w:rPr>
                </w:pPr>
                <w:r>
                  <w:rPr>
                    <w:rFonts w:ascii="CMMI7" w:hAnsi="CMMI7" w:cs="CMMI7"/>
                  </w:rPr>
                  <w:t>Incertidumbre de un producto</w:t>
                </w:r>
              </w:p>
            </w:tc>
            <w:tc>
              <w:tcPr>
                <w:tcW w:w="0" w:type="auto"/>
              </w:tcPr>
              <w:p w:rsidR="00ED4F47" w:rsidRDefault="00ED4F47" w:rsidP="00581842">
                <w:pPr>
                  <w:autoSpaceDE w:val="0"/>
                  <w:autoSpaceDN w:val="0"/>
                  <w:adjustRightInd w:val="0"/>
                  <w:cnfStyle w:val="000000000000"/>
                  <w:rPr>
                    <w:rFonts w:ascii="CMMI7" w:hAnsi="CMMI7" w:cs="CMMI7"/>
                  </w:rPr>
                </w:pPr>
                <w:r>
                  <w:rPr>
                    <w:rFonts w:ascii="CMMI7" w:hAnsi="CMMI7" w:cs="CMMI7"/>
                    <w:noProof/>
                  </w:rPr>
                  <w:drawing>
                    <wp:inline distT="0" distB="0" distL="0" distR="0">
                      <wp:extent cx="1438275" cy="695325"/>
                      <wp:effectExtent l="19050" t="0" r="9525" b="0"/>
                      <wp:docPr id="58" name="Imagen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8059F" w:rsidRDefault="0018059F" w:rsidP="00581842">
          <w:pPr>
            <w:autoSpaceDE w:val="0"/>
            <w:autoSpaceDN w:val="0"/>
            <w:adjustRightInd w:val="0"/>
            <w:rPr>
              <w:rFonts w:ascii="CMMI7" w:hAnsi="CMMI7" w:cs="CMMI7"/>
            </w:rPr>
          </w:pPr>
        </w:p>
        <w:tbl>
          <w:tblPr>
            <w:tblStyle w:val="Sombreadovistoso-nfasis1"/>
            <w:tblW w:w="0" w:type="auto"/>
            <w:tblLook w:val="04A0"/>
          </w:tblPr>
          <w:tblGrid>
            <w:gridCol w:w="3352"/>
            <w:gridCol w:w="3726"/>
          </w:tblGrid>
          <w:tr w:rsidR="009833F0" w:rsidTr="009F30A5">
            <w:trPr>
              <w:cnfStyle w:val="100000000000"/>
            </w:trPr>
            <w:tc>
              <w:tcPr>
                <w:cnfStyle w:val="001000000100"/>
                <w:tcW w:w="0" w:type="auto"/>
                <w:gridSpan w:val="2"/>
              </w:tcPr>
              <w:p w:rsidR="009833F0" w:rsidRDefault="006241A7" w:rsidP="009833F0">
                <w:pPr>
                  <w:autoSpaceDE w:val="0"/>
                  <w:autoSpaceDN w:val="0"/>
                  <w:adjustRightInd w:val="0"/>
                  <w:jc w:val="center"/>
                  <w:rPr>
                    <w:rFonts w:ascii="CMMI7" w:hAnsi="CMMI7" w:cs="CMMI7"/>
                  </w:rPr>
                </w:pPr>
                <w:r>
                  <w:rPr>
                    <w:rFonts w:ascii="CMMI7" w:hAnsi="CMMI7" w:cs="CMMI7"/>
                  </w:rPr>
                  <w:t>Variables interdependientes</w:t>
                </w:r>
              </w:p>
            </w:tc>
          </w:tr>
          <w:tr w:rsidR="00E265F7" w:rsidTr="009F30A5">
            <w:trPr>
              <w:cnfStyle w:val="000000100000"/>
            </w:trPr>
            <w:tc>
              <w:tcPr>
                <w:cnfStyle w:val="001000000000"/>
                <w:tcW w:w="0" w:type="auto"/>
              </w:tcPr>
              <w:p w:rsidR="00E265F7" w:rsidRDefault="00E265F7" w:rsidP="00581842">
                <w:pPr>
                  <w:autoSpaceDE w:val="0"/>
                  <w:autoSpaceDN w:val="0"/>
                  <w:adjustRightInd w:val="0"/>
                  <w:rPr>
                    <w:rFonts w:ascii="CMMI7" w:hAnsi="CMMI7" w:cs="CMMI7"/>
                  </w:rPr>
                </w:pPr>
                <w:r>
                  <w:rPr>
                    <w:rFonts w:ascii="CMMI7" w:hAnsi="CMMI7" w:cs="CMMI7"/>
                  </w:rPr>
                  <w:t>Incertidumbre de la suma</w:t>
                </w:r>
              </w:p>
            </w:tc>
            <w:tc>
              <w:tcPr>
                <w:tcW w:w="0" w:type="auto"/>
              </w:tcPr>
              <w:p w:rsidR="00E265F7" w:rsidRDefault="009833F0" w:rsidP="00581842">
                <w:pPr>
                  <w:autoSpaceDE w:val="0"/>
                  <w:autoSpaceDN w:val="0"/>
                  <w:adjustRightInd w:val="0"/>
                  <w:cnfStyle w:val="000000100000"/>
                  <w:rPr>
                    <w:rFonts w:ascii="CMMI7" w:hAnsi="CMMI7" w:cs="CMMI7"/>
                  </w:rPr>
                </w:pPr>
                <w:r>
                  <w:rPr>
                    <w:rFonts w:ascii="CMMI7" w:hAnsi="CMMI7" w:cs="CMMI7"/>
                    <w:noProof/>
                  </w:rPr>
                  <w:drawing>
                    <wp:inline distT="0" distB="0" distL="0" distR="0">
                      <wp:extent cx="2200275" cy="542925"/>
                      <wp:effectExtent l="19050" t="0" r="9525" b="0"/>
                      <wp:docPr id="150" name="Imagen 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02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265F7" w:rsidTr="009F30A5">
            <w:trPr>
              <w:trHeight w:val="993"/>
            </w:trPr>
            <w:tc>
              <w:tcPr>
                <w:cnfStyle w:val="001000000000"/>
                <w:tcW w:w="0" w:type="auto"/>
              </w:tcPr>
              <w:p w:rsidR="00E265F7" w:rsidRDefault="009833F0" w:rsidP="00581842">
                <w:pPr>
                  <w:autoSpaceDE w:val="0"/>
                  <w:autoSpaceDN w:val="0"/>
                  <w:adjustRightInd w:val="0"/>
                  <w:rPr>
                    <w:rFonts w:ascii="CMMI7" w:hAnsi="CMMI7" w:cs="CMMI7"/>
                  </w:rPr>
                </w:pPr>
                <w:r>
                  <w:rPr>
                    <w:rFonts w:ascii="CMMI7" w:hAnsi="CMMI7" w:cs="CMMI7"/>
                  </w:rPr>
                  <w:t>Incertidumbre de un producto</w:t>
                </w:r>
              </w:p>
            </w:tc>
            <w:tc>
              <w:tcPr>
                <w:tcW w:w="0" w:type="auto"/>
              </w:tcPr>
              <w:p w:rsidR="00E265F7" w:rsidRPr="009833F0" w:rsidRDefault="009833F0" w:rsidP="00581842">
                <w:pPr>
                  <w:autoSpaceDE w:val="0"/>
                  <w:autoSpaceDN w:val="0"/>
                  <w:adjustRightInd w:val="0"/>
                  <w:cnfStyle w:val="000000000000"/>
                </w:pPr>
                <w:r>
                  <w:rPr>
                    <w:noProof/>
                  </w:rPr>
                  <w:drawing>
                    <wp:inline distT="0" distB="0" distL="0" distR="0">
                      <wp:extent cx="1666875" cy="609600"/>
                      <wp:effectExtent l="19050" t="0" r="9525" b="0"/>
                      <wp:docPr id="157" name="Imagen 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68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241A7" w:rsidRPr="009F30A5" w:rsidRDefault="00E265F7" w:rsidP="00581842">
          <w:pPr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lastRenderedPageBreak/>
            <w:t xml:space="preserve">NOTA: </w:t>
          </w:r>
        </w:p>
        <w:p w:rsidR="006241A7" w:rsidRPr="009F30A5" w:rsidRDefault="006241A7" w:rsidP="006241A7">
          <w:pPr>
            <w:ind w:firstLine="708"/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t>Cuando nos referimos a variables no correlacionadas nos estamos refiriendo a medidas independientes y cuando nos referimos a variables interdependientes.</w:t>
          </w:r>
        </w:p>
        <w:p w:rsidR="006241A7" w:rsidRPr="009F30A5" w:rsidRDefault="00E265F7" w:rsidP="006241A7">
          <w:pPr>
            <w:ind w:firstLine="708"/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t>La notación empleada para es la siguiente, x</w:t>
          </w:r>
          <w:r w:rsidRPr="009F30A5">
            <w:rPr>
              <w:sz w:val="28"/>
              <w:szCs w:val="28"/>
              <w:vertAlign w:val="subscript"/>
            </w:rPr>
            <w:t>i</w:t>
          </w:r>
          <w:r w:rsidRPr="009F30A5">
            <w:rPr>
              <w:sz w:val="28"/>
              <w:szCs w:val="28"/>
            </w:rPr>
            <w:t xml:space="preserve"> es la media de la medida i-ésima e U</w:t>
          </w:r>
          <w:r w:rsidRPr="009F30A5">
            <w:rPr>
              <w:sz w:val="28"/>
              <w:szCs w:val="28"/>
              <w:vertAlign w:val="subscript"/>
            </w:rPr>
            <w:t>i</w:t>
          </w:r>
          <w:r w:rsidRPr="009F30A5">
            <w:rPr>
              <w:sz w:val="28"/>
              <w:szCs w:val="28"/>
            </w:rPr>
            <w:t xml:space="preserve"> es la incertidumbre de la medida i-ésima</w:t>
          </w:r>
          <w:r w:rsidR="009833F0" w:rsidRPr="009F30A5">
            <w:rPr>
              <w:sz w:val="28"/>
              <w:szCs w:val="28"/>
            </w:rPr>
            <w:t>.</w:t>
          </w:r>
          <w:r w:rsidR="006241A7" w:rsidRPr="009F30A5">
            <w:rPr>
              <w:sz w:val="28"/>
              <w:szCs w:val="28"/>
            </w:rPr>
            <w:tab/>
          </w:r>
        </w:p>
        <w:p w:rsidR="00581842" w:rsidRDefault="00581842" w:rsidP="00581842">
          <w:pPr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tab/>
          </w:r>
        </w:p>
        <w:p w:rsidR="00E40711" w:rsidRPr="009F30A5" w:rsidRDefault="00E40711" w:rsidP="00581842">
          <w:pPr>
            <w:jc w:val="both"/>
            <w:rPr>
              <w:sz w:val="28"/>
              <w:szCs w:val="28"/>
            </w:rPr>
          </w:pPr>
        </w:p>
        <w:p w:rsidR="00581842" w:rsidRPr="009F30A5" w:rsidRDefault="00581842" w:rsidP="00581842">
          <w:pPr>
            <w:ind w:firstLine="709"/>
            <w:jc w:val="both"/>
            <w:rPr>
              <w:sz w:val="28"/>
              <w:szCs w:val="28"/>
            </w:rPr>
          </w:pPr>
        </w:p>
        <w:p w:rsidR="00581842" w:rsidRPr="009F30A5" w:rsidRDefault="00581842" w:rsidP="00581842">
          <w:pPr>
            <w:ind w:firstLine="709"/>
            <w:jc w:val="both"/>
            <w:rPr>
              <w:sz w:val="28"/>
              <w:szCs w:val="28"/>
            </w:rPr>
          </w:pPr>
          <w:r w:rsidRPr="009F30A5">
            <w:rPr>
              <w:sz w:val="28"/>
              <w:szCs w:val="28"/>
            </w:rPr>
            <w:t>A continuación se detallan las expresiones que se han empleado para calcular las incertidumbres de las emisiones de CO</w:t>
          </w:r>
          <w:r w:rsidRPr="009F30A5">
            <w:rPr>
              <w:sz w:val="28"/>
              <w:szCs w:val="28"/>
              <w:vertAlign w:val="subscript"/>
            </w:rPr>
            <w:t>2</w:t>
          </w:r>
          <w:r w:rsidRPr="009F30A5">
            <w:rPr>
              <w:sz w:val="28"/>
              <w:szCs w:val="28"/>
            </w:rPr>
            <w:t xml:space="preserve"> a partir de ciertas incertidumbres mensuales estimadas analíticamente.</w:t>
          </w:r>
        </w:p>
        <w:p w:rsidR="00581842" w:rsidRDefault="00581842" w:rsidP="00581842">
          <w:pPr>
            <w:ind w:firstLine="709"/>
            <w:jc w:val="both"/>
          </w:pPr>
        </w:p>
        <w:p w:rsidR="00581842" w:rsidRDefault="004C5D98" w:rsidP="004C5D98">
          <w:r>
            <w:br w:type="page"/>
          </w:r>
        </w:p>
        <w:p w:rsidR="006A2BFE" w:rsidRDefault="003160C3" w:rsidP="006A2BFE"/>
      </w:sdtContent>
    </w:sdt>
    <w:p w:rsidR="00690399" w:rsidRPr="006A2BFE" w:rsidRDefault="00B679F4" w:rsidP="006A2BFE">
      <w:pPr>
        <w:rPr>
          <w:u w:val="single"/>
        </w:rPr>
      </w:pPr>
      <w:r w:rsidRPr="001E10A8">
        <w:rPr>
          <w:b/>
          <w:sz w:val="32"/>
          <w:szCs w:val="32"/>
        </w:rPr>
        <w:t>2.</w:t>
      </w:r>
      <w:r w:rsidR="006A2BFE">
        <w:rPr>
          <w:b/>
          <w:sz w:val="32"/>
          <w:szCs w:val="32"/>
        </w:rPr>
        <w:t xml:space="preserve"> </w:t>
      </w:r>
      <w:r w:rsidRPr="001E10A8">
        <w:rPr>
          <w:b/>
          <w:sz w:val="32"/>
          <w:szCs w:val="32"/>
        </w:rPr>
        <w:t xml:space="preserve"> INCERTIDUMBRE EN EL CÁLCULO DE LA EMISIÓN</w:t>
      </w:r>
      <w:r w:rsidR="001E10A8">
        <w:rPr>
          <w:b/>
          <w:sz w:val="32"/>
          <w:szCs w:val="32"/>
        </w:rPr>
        <w:t xml:space="preserve"> </w:t>
      </w:r>
      <w:r w:rsidRPr="006A2BFE">
        <w:rPr>
          <w:b/>
          <w:sz w:val="32"/>
          <w:szCs w:val="32"/>
          <w:u w:val="single"/>
        </w:rPr>
        <w:t xml:space="preserve">MENSUAL DE CO2 </w:t>
      </w:r>
      <w:r w:rsidR="00BF172A" w:rsidRPr="006A2BFE">
        <w:rPr>
          <w:b/>
          <w:sz w:val="32"/>
          <w:szCs w:val="32"/>
          <w:u w:val="single"/>
        </w:rPr>
        <w:t xml:space="preserve"> </w:t>
      </w:r>
      <w:r w:rsidRPr="006A2BFE">
        <w:rPr>
          <w:b/>
          <w:sz w:val="32"/>
          <w:szCs w:val="32"/>
          <w:u w:val="single"/>
        </w:rPr>
        <w:t>POR GRUPO GENERADOR</w:t>
      </w:r>
      <w:r w:rsidR="006A2BFE" w:rsidRPr="006A2BFE">
        <w:rPr>
          <w:b/>
          <w:sz w:val="32"/>
          <w:szCs w:val="32"/>
        </w:rPr>
        <w:t xml:space="preserve">                   </w:t>
      </w:r>
      <w:r w:rsidR="006A2BFE">
        <w:rPr>
          <w:b/>
          <w:sz w:val="32"/>
          <w:szCs w:val="32"/>
          <w:u w:val="single"/>
        </w:rPr>
        <w:t xml:space="preserve"> </w:t>
      </w:r>
    </w:p>
    <w:p w:rsidR="00B679F4" w:rsidRDefault="00B679F4" w:rsidP="001E10A8">
      <w:pPr>
        <w:ind w:firstLine="709"/>
        <w:jc w:val="both"/>
      </w:pPr>
    </w:p>
    <w:p w:rsidR="00227876" w:rsidRPr="001E10A8" w:rsidRDefault="00B679F4" w:rsidP="0058436C">
      <w:pPr>
        <w:ind w:left="567" w:hanging="567"/>
        <w:jc w:val="both"/>
        <w:rPr>
          <w:b/>
          <w:sz w:val="28"/>
          <w:szCs w:val="28"/>
        </w:rPr>
      </w:pPr>
      <w:r w:rsidRPr="001E10A8">
        <w:rPr>
          <w:b/>
          <w:sz w:val="28"/>
          <w:szCs w:val="28"/>
        </w:rPr>
        <w:t>2.1. Incertidumbre en el cálculo de la emisión mensual de CO</w:t>
      </w:r>
      <w:r w:rsidRPr="001E10A8">
        <w:rPr>
          <w:b/>
          <w:sz w:val="28"/>
          <w:szCs w:val="28"/>
          <w:vertAlign w:val="subscript"/>
        </w:rPr>
        <w:t>2</w:t>
      </w:r>
      <w:r w:rsidRPr="001E10A8">
        <w:rPr>
          <w:b/>
          <w:sz w:val="28"/>
          <w:szCs w:val="28"/>
        </w:rPr>
        <w:t xml:space="preserve"> por grupo generador derivada del consumo de carbón</w:t>
      </w:r>
    </w:p>
    <w:p w:rsidR="00B679F4" w:rsidRDefault="00B679F4" w:rsidP="001E10A8">
      <w:pPr>
        <w:ind w:firstLine="709"/>
        <w:jc w:val="both"/>
      </w:pPr>
    </w:p>
    <w:p w:rsidR="00B679F4" w:rsidRPr="009F30A5" w:rsidRDefault="00B679F4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>Esta emisión mensual viene dada por la expresión</w:t>
      </w:r>
    </w:p>
    <w:p w:rsidR="00BE039F" w:rsidRPr="009F30A5" w:rsidRDefault="00BE039F" w:rsidP="001E10A8">
      <w:pPr>
        <w:ind w:firstLine="709"/>
        <w:jc w:val="both"/>
        <w:rPr>
          <w:sz w:val="28"/>
          <w:szCs w:val="28"/>
        </w:rPr>
      </w:pPr>
    </w:p>
    <w:p w:rsidR="00B679F4" w:rsidRPr="009F30A5" w:rsidRDefault="00B679F4" w:rsidP="0058436C">
      <w:pPr>
        <w:pStyle w:val="MTDisplayEquation"/>
        <w:jc w:val="center"/>
        <w:rPr>
          <w:sz w:val="28"/>
          <w:szCs w:val="28"/>
        </w:rPr>
      </w:pPr>
      <w:r w:rsidRPr="009F30A5">
        <w:rPr>
          <w:position w:val="-72"/>
          <w:sz w:val="28"/>
          <w:szCs w:val="28"/>
        </w:rPr>
        <w:object w:dxaOrig="8120" w:dyaOrig="1560">
          <v:shape id="_x0000_i1032" type="#_x0000_t75" style="width:405.75pt;height:78pt" o:ole="">
            <v:imagedata r:id="rId27" o:title=""/>
          </v:shape>
          <o:OLEObject Type="Embed" ProgID="Equation.DSMT4" ShapeID="_x0000_i1032" DrawAspect="Content" ObjectID="_1326524628" r:id="rId28"/>
        </w:object>
      </w:r>
    </w:p>
    <w:p w:rsidR="00B679F4" w:rsidRPr="009F30A5" w:rsidRDefault="00B277DE" w:rsidP="0058436C">
      <w:pPr>
        <w:jc w:val="both"/>
        <w:rPr>
          <w:sz w:val="28"/>
          <w:szCs w:val="28"/>
        </w:rPr>
      </w:pPr>
      <w:r w:rsidRPr="009F30A5">
        <w:rPr>
          <w:sz w:val="28"/>
          <w:szCs w:val="28"/>
        </w:rPr>
        <w:t>siendo</w:t>
      </w:r>
    </w:p>
    <w:p w:rsidR="005334E1" w:rsidRPr="009F30A5" w:rsidRDefault="00B277DE" w:rsidP="00D7222A">
      <w:pPr>
        <w:ind w:firstLine="709"/>
        <w:jc w:val="both"/>
        <w:rPr>
          <w:sz w:val="28"/>
          <w:szCs w:val="28"/>
        </w:rPr>
      </w:pPr>
      <w:r w:rsidRPr="009F30A5">
        <w:rPr>
          <w:position w:val="-12"/>
          <w:sz w:val="28"/>
          <w:szCs w:val="28"/>
        </w:rPr>
        <w:object w:dxaOrig="320" w:dyaOrig="380">
          <v:shape id="_x0000_i1033" type="#_x0000_t75" style="width:15.75pt;height:18.75pt" o:ole="">
            <v:imagedata r:id="rId29" o:title=""/>
          </v:shape>
          <o:OLEObject Type="Embed" ProgID="Equation.DSMT4" ShapeID="_x0000_i1033" DrawAspect="Content" ObjectID="_1326524629" r:id="rId30"/>
        </w:object>
      </w:r>
      <w:r w:rsidRPr="009F30A5">
        <w:rPr>
          <w:sz w:val="28"/>
          <w:szCs w:val="28"/>
        </w:rPr>
        <w:t>: consumo mensual de carbón en el grupo generador k (t),</w:t>
      </w:r>
    </w:p>
    <w:p w:rsidR="009E4891" w:rsidRPr="009F30A5" w:rsidRDefault="00B277DE" w:rsidP="001E10A8">
      <w:pPr>
        <w:ind w:firstLine="709"/>
        <w:jc w:val="both"/>
        <w:rPr>
          <w:sz w:val="28"/>
          <w:szCs w:val="28"/>
        </w:rPr>
      </w:pPr>
      <w:r w:rsidRPr="009F30A5">
        <w:rPr>
          <w:position w:val="-12"/>
          <w:sz w:val="28"/>
          <w:szCs w:val="28"/>
        </w:rPr>
        <w:object w:dxaOrig="300" w:dyaOrig="360">
          <v:shape id="_x0000_i1034" type="#_x0000_t75" style="width:15pt;height:18pt" o:ole="">
            <v:imagedata r:id="rId31" o:title=""/>
          </v:shape>
          <o:OLEObject Type="Embed" ProgID="Equation.DSMT4" ShapeID="_x0000_i1034" DrawAspect="Content" ObjectID="_1326524630" r:id="rId32"/>
        </w:object>
      </w:r>
      <w:r w:rsidRPr="009F30A5">
        <w:rPr>
          <w:sz w:val="28"/>
          <w:szCs w:val="28"/>
        </w:rPr>
        <w:t xml:space="preserve">: contenido en </w:t>
      </w:r>
      <w:r w:rsidR="001E10A8" w:rsidRPr="009F30A5">
        <w:rPr>
          <w:sz w:val="28"/>
          <w:szCs w:val="28"/>
        </w:rPr>
        <w:t>C</w:t>
      </w:r>
      <w:r w:rsidRPr="009F30A5">
        <w:rPr>
          <w:sz w:val="28"/>
          <w:szCs w:val="28"/>
        </w:rPr>
        <w:t xml:space="preserve"> (s/b) del carbón consu</w:t>
      </w:r>
      <w:r w:rsidR="001E10A8" w:rsidRPr="009F30A5">
        <w:rPr>
          <w:sz w:val="28"/>
          <w:szCs w:val="28"/>
        </w:rPr>
        <w:t xml:space="preserve">mido mensualmente en el grupo </w:t>
      </w:r>
      <w:r w:rsidR="009E4891" w:rsidRPr="009F30A5">
        <w:rPr>
          <w:sz w:val="28"/>
          <w:szCs w:val="28"/>
        </w:rPr>
        <w:t>k</w:t>
      </w:r>
      <w:r w:rsidR="00F51E26" w:rsidRPr="009F30A5">
        <w:rPr>
          <w:sz w:val="28"/>
          <w:szCs w:val="28"/>
        </w:rPr>
        <w:t>(</w:t>
      </w:r>
      <w:r w:rsidRPr="009F30A5">
        <w:rPr>
          <w:sz w:val="28"/>
          <w:szCs w:val="28"/>
        </w:rPr>
        <w:t>%),</w:t>
      </w:r>
    </w:p>
    <w:p w:rsidR="00B277DE" w:rsidRPr="009F30A5" w:rsidRDefault="00B277DE" w:rsidP="001E10A8">
      <w:pPr>
        <w:ind w:firstLine="709"/>
        <w:jc w:val="both"/>
        <w:rPr>
          <w:sz w:val="28"/>
          <w:szCs w:val="28"/>
        </w:rPr>
      </w:pPr>
      <w:r w:rsidRPr="009F30A5">
        <w:rPr>
          <w:position w:val="-12"/>
          <w:sz w:val="28"/>
          <w:szCs w:val="28"/>
        </w:rPr>
        <w:object w:dxaOrig="360" w:dyaOrig="360">
          <v:shape id="_x0000_i1035" type="#_x0000_t75" style="width:18pt;height:18pt" o:ole="">
            <v:imagedata r:id="rId33" o:title=""/>
          </v:shape>
          <o:OLEObject Type="Embed" ProgID="Equation.DSMT4" ShapeID="_x0000_i1035" DrawAspect="Content" ObjectID="_1326524631" r:id="rId34"/>
        </w:object>
      </w:r>
      <w:r w:rsidRPr="009F30A5">
        <w:rPr>
          <w:sz w:val="28"/>
          <w:szCs w:val="28"/>
        </w:rPr>
        <w:t>: inquemados en residuos sólidos en el grupo k (%),</w:t>
      </w:r>
    </w:p>
    <w:p w:rsidR="00B277DE" w:rsidRPr="009F30A5" w:rsidRDefault="00B277DE" w:rsidP="001E10A8">
      <w:pPr>
        <w:ind w:firstLine="709"/>
        <w:jc w:val="both"/>
        <w:rPr>
          <w:sz w:val="28"/>
          <w:szCs w:val="28"/>
        </w:rPr>
      </w:pPr>
      <w:r w:rsidRPr="009F30A5">
        <w:rPr>
          <w:position w:val="-12"/>
          <w:sz w:val="28"/>
          <w:szCs w:val="28"/>
        </w:rPr>
        <w:object w:dxaOrig="340" w:dyaOrig="360">
          <v:shape id="_x0000_i1036" type="#_x0000_t75" style="width:17.25pt;height:18pt" o:ole="">
            <v:imagedata r:id="rId35" o:title=""/>
          </v:shape>
          <o:OLEObject Type="Embed" ProgID="Equation.DSMT4" ShapeID="_x0000_i1036" DrawAspect="Content" ObjectID="_1326524632" r:id="rId36"/>
        </w:object>
      </w:r>
      <w:r w:rsidRPr="009F30A5">
        <w:rPr>
          <w:sz w:val="28"/>
          <w:szCs w:val="28"/>
        </w:rPr>
        <w:t>: azufre en residuos sólidos en el grupo k (%) y</w:t>
      </w:r>
    </w:p>
    <w:p w:rsidR="00B277DE" w:rsidRPr="009F30A5" w:rsidRDefault="00B277DE" w:rsidP="001E10A8">
      <w:pPr>
        <w:ind w:firstLine="709"/>
        <w:jc w:val="both"/>
        <w:rPr>
          <w:sz w:val="28"/>
          <w:szCs w:val="28"/>
        </w:rPr>
      </w:pPr>
      <w:r w:rsidRPr="009F30A5">
        <w:rPr>
          <w:position w:val="-12"/>
          <w:sz w:val="28"/>
          <w:szCs w:val="28"/>
        </w:rPr>
        <w:object w:dxaOrig="300" w:dyaOrig="360">
          <v:shape id="_x0000_i1037" type="#_x0000_t75" style="width:15pt;height:18pt" o:ole="">
            <v:imagedata r:id="rId37" o:title=""/>
          </v:shape>
          <o:OLEObject Type="Embed" ProgID="Equation.DSMT4" ShapeID="_x0000_i1037" DrawAspect="Content" ObjectID="_1326524633" r:id="rId38"/>
        </w:object>
      </w:r>
      <w:r w:rsidRPr="009F30A5">
        <w:rPr>
          <w:sz w:val="28"/>
          <w:szCs w:val="28"/>
        </w:rPr>
        <w:t>: contenido en cenizas (s/b) mensual del carbón en el grupo generador k (%).</w:t>
      </w:r>
    </w:p>
    <w:p w:rsidR="00304CC3" w:rsidRPr="009F30A5" w:rsidRDefault="00304CC3" w:rsidP="001E10A8">
      <w:pPr>
        <w:ind w:firstLine="709"/>
        <w:jc w:val="both"/>
        <w:rPr>
          <w:sz w:val="28"/>
          <w:szCs w:val="28"/>
        </w:rPr>
      </w:pPr>
    </w:p>
    <w:p w:rsidR="00B277DE" w:rsidRPr="009F30A5" w:rsidRDefault="00B277DE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 xml:space="preserve">Sean </w:t>
      </w:r>
      <w:r w:rsidRPr="009F30A5">
        <w:rPr>
          <w:position w:val="-18"/>
          <w:sz w:val="28"/>
          <w:szCs w:val="28"/>
        </w:rPr>
        <w:object w:dxaOrig="400" w:dyaOrig="420">
          <v:shape id="_x0000_i1038" type="#_x0000_t75" style="width:20.25pt;height:21pt" o:ole="">
            <v:imagedata r:id="rId39" o:title=""/>
          </v:shape>
          <o:OLEObject Type="Embed" ProgID="Equation.DSMT4" ShapeID="_x0000_i1038" DrawAspect="Content" ObjectID="_1326524634" r:id="rId40"/>
        </w:object>
      </w:r>
      <w:r w:rsidRPr="009F30A5">
        <w:rPr>
          <w:sz w:val="28"/>
          <w:szCs w:val="28"/>
        </w:rPr>
        <w:t xml:space="preserve"> (respectivamente</w:t>
      </w:r>
      <w:r w:rsidR="00D77A2F" w:rsidRPr="009F30A5">
        <w:rPr>
          <w:position w:val="-14"/>
          <w:sz w:val="28"/>
          <w:szCs w:val="28"/>
        </w:rPr>
        <w:object w:dxaOrig="380" w:dyaOrig="380">
          <v:shape id="_x0000_i1039" type="#_x0000_t75" style="width:18.75pt;height:18.75pt" o:ole="">
            <v:imagedata r:id="rId41" o:title=""/>
          </v:shape>
          <o:OLEObject Type="Embed" ProgID="Equation.DSMT4" ShapeID="_x0000_i1039" DrawAspect="Content" ObjectID="_1326524635" r:id="rId42"/>
        </w:object>
      </w:r>
      <w:r w:rsidRPr="009F30A5">
        <w:rPr>
          <w:sz w:val="28"/>
          <w:szCs w:val="28"/>
        </w:rPr>
        <w:t xml:space="preserve">, </w:t>
      </w:r>
      <w:r w:rsidR="00D77A2F" w:rsidRPr="009F30A5">
        <w:rPr>
          <w:position w:val="-14"/>
          <w:sz w:val="28"/>
          <w:szCs w:val="28"/>
        </w:rPr>
        <w:object w:dxaOrig="420" w:dyaOrig="380">
          <v:shape id="_x0000_i1040" type="#_x0000_t75" style="width:21pt;height:18.75pt" o:ole="">
            <v:imagedata r:id="rId43" o:title=""/>
          </v:shape>
          <o:OLEObject Type="Embed" ProgID="Equation.DSMT4" ShapeID="_x0000_i1040" DrawAspect="Content" ObjectID="_1326524636" r:id="rId44"/>
        </w:object>
      </w:r>
      <w:r w:rsidRPr="009F30A5">
        <w:rPr>
          <w:sz w:val="28"/>
          <w:szCs w:val="28"/>
        </w:rPr>
        <w:t xml:space="preserve">, </w:t>
      </w:r>
      <w:r w:rsidR="00D77A2F" w:rsidRPr="009F30A5">
        <w:rPr>
          <w:position w:val="-14"/>
          <w:sz w:val="28"/>
          <w:szCs w:val="28"/>
        </w:rPr>
        <w:object w:dxaOrig="420" w:dyaOrig="380">
          <v:shape id="_x0000_i1041" type="#_x0000_t75" style="width:21pt;height:18.75pt" o:ole="">
            <v:imagedata r:id="rId45" o:title=""/>
          </v:shape>
          <o:OLEObject Type="Embed" ProgID="Equation.DSMT4" ShapeID="_x0000_i1041" DrawAspect="Content" ObjectID="_1326524637" r:id="rId46"/>
        </w:object>
      </w:r>
      <w:r w:rsidRPr="009F30A5">
        <w:rPr>
          <w:sz w:val="28"/>
          <w:szCs w:val="28"/>
        </w:rPr>
        <w:t xml:space="preserve"> y </w:t>
      </w:r>
      <w:r w:rsidR="00D77A2F" w:rsidRPr="009F30A5">
        <w:rPr>
          <w:position w:val="-14"/>
          <w:sz w:val="28"/>
          <w:szCs w:val="28"/>
        </w:rPr>
        <w:object w:dxaOrig="380" w:dyaOrig="380">
          <v:shape id="_x0000_i1042" type="#_x0000_t75" style="width:18.75pt;height:18.75pt" o:ole="">
            <v:imagedata r:id="rId47" o:title=""/>
          </v:shape>
          <o:OLEObject Type="Embed" ProgID="Equation.DSMT4" ShapeID="_x0000_i1042" DrawAspect="Content" ObjectID="_1326524638" r:id="rId48"/>
        </w:object>
      </w:r>
      <w:r w:rsidRPr="009F30A5">
        <w:rPr>
          <w:sz w:val="28"/>
          <w:szCs w:val="28"/>
        </w:rPr>
        <w:t>) y</w:t>
      </w:r>
      <w:r w:rsidR="003F5E6B" w:rsidRPr="009F30A5">
        <w:rPr>
          <w:sz w:val="28"/>
          <w:szCs w:val="28"/>
        </w:rPr>
        <w:t xml:space="preserve"> </w:t>
      </w:r>
      <w:r w:rsidR="003F5E6B" w:rsidRPr="009F30A5">
        <w:rPr>
          <w:position w:val="-18"/>
          <w:sz w:val="28"/>
          <w:szCs w:val="28"/>
        </w:rPr>
        <w:object w:dxaOrig="340" w:dyaOrig="420">
          <v:shape id="_x0000_i1043" type="#_x0000_t75" style="width:17.25pt;height:21pt" o:ole="">
            <v:imagedata r:id="rId49" o:title=""/>
          </v:shape>
          <o:OLEObject Type="Embed" ProgID="Equation.DSMT4" ShapeID="_x0000_i1043" DrawAspect="Content" ObjectID="_1326524639" r:id="rId50"/>
        </w:object>
      </w:r>
      <w:r w:rsidR="003F5E6B" w:rsidRPr="009F30A5">
        <w:rPr>
          <w:sz w:val="28"/>
          <w:szCs w:val="28"/>
        </w:rPr>
        <w:t xml:space="preserve"> (respectivamente</w:t>
      </w:r>
      <w:r w:rsidR="003F5E6B" w:rsidRPr="009F30A5">
        <w:rPr>
          <w:position w:val="-14"/>
          <w:sz w:val="28"/>
          <w:szCs w:val="28"/>
        </w:rPr>
        <w:object w:dxaOrig="340" w:dyaOrig="380">
          <v:shape id="_x0000_i1044" type="#_x0000_t75" style="width:17.25pt;height:18.75pt" o:ole="">
            <v:imagedata r:id="rId51" o:title=""/>
          </v:shape>
          <o:OLEObject Type="Embed" ProgID="Equation.DSMT4" ShapeID="_x0000_i1044" DrawAspect="Content" ObjectID="_1326524640" r:id="rId52"/>
        </w:object>
      </w:r>
      <w:r w:rsidR="003F5E6B" w:rsidRPr="009F30A5">
        <w:rPr>
          <w:sz w:val="28"/>
          <w:szCs w:val="28"/>
        </w:rPr>
        <w:t xml:space="preserve">, </w:t>
      </w:r>
      <w:r w:rsidR="003F5E6B" w:rsidRPr="009F30A5">
        <w:rPr>
          <w:position w:val="-14"/>
          <w:sz w:val="28"/>
          <w:szCs w:val="28"/>
        </w:rPr>
        <w:object w:dxaOrig="380" w:dyaOrig="380">
          <v:shape id="_x0000_i1045" type="#_x0000_t75" style="width:18.75pt;height:18.75pt" o:ole="">
            <v:imagedata r:id="rId53" o:title=""/>
          </v:shape>
          <o:OLEObject Type="Embed" ProgID="Equation.DSMT4" ShapeID="_x0000_i1045" DrawAspect="Content" ObjectID="_1326524641" r:id="rId54"/>
        </w:object>
      </w:r>
      <w:r w:rsidR="003F5E6B" w:rsidRPr="009F30A5">
        <w:rPr>
          <w:sz w:val="28"/>
          <w:szCs w:val="28"/>
        </w:rPr>
        <w:t xml:space="preserve">, </w:t>
      </w:r>
      <w:r w:rsidR="003F5E6B" w:rsidRPr="009F30A5">
        <w:rPr>
          <w:position w:val="-14"/>
          <w:sz w:val="28"/>
          <w:szCs w:val="28"/>
        </w:rPr>
        <w:object w:dxaOrig="360" w:dyaOrig="380">
          <v:shape id="_x0000_i1046" type="#_x0000_t75" style="width:18pt;height:18.75pt" o:ole="">
            <v:imagedata r:id="rId55" o:title=""/>
          </v:shape>
          <o:OLEObject Type="Embed" ProgID="Equation.DSMT4" ShapeID="_x0000_i1046" DrawAspect="Content" ObjectID="_1326524642" r:id="rId56"/>
        </w:object>
      </w:r>
      <w:r w:rsidR="003F5E6B" w:rsidRPr="009F30A5">
        <w:rPr>
          <w:sz w:val="28"/>
          <w:szCs w:val="28"/>
        </w:rPr>
        <w:t xml:space="preserve"> y </w:t>
      </w:r>
      <w:r w:rsidR="003F5E6B" w:rsidRPr="009F30A5">
        <w:rPr>
          <w:position w:val="-14"/>
          <w:sz w:val="28"/>
          <w:szCs w:val="28"/>
        </w:rPr>
        <w:object w:dxaOrig="340" w:dyaOrig="380">
          <v:shape id="_x0000_i1047" type="#_x0000_t75" style="width:17.25pt;height:18.75pt" o:ole="">
            <v:imagedata r:id="rId57" o:title=""/>
          </v:shape>
          <o:OLEObject Type="Embed" ProgID="Equation.DSMT4" ShapeID="_x0000_i1047" DrawAspect="Content" ObjectID="_1326524643" r:id="rId58"/>
        </w:object>
      </w:r>
      <w:r w:rsidR="003F5E6B" w:rsidRPr="009F30A5">
        <w:rPr>
          <w:sz w:val="28"/>
          <w:szCs w:val="28"/>
        </w:rPr>
        <w:t xml:space="preserve">) la media y la incertidumbre de </w:t>
      </w:r>
      <w:r w:rsidR="003F5E6B" w:rsidRPr="009F30A5">
        <w:rPr>
          <w:position w:val="-12"/>
          <w:sz w:val="28"/>
          <w:szCs w:val="28"/>
        </w:rPr>
        <w:object w:dxaOrig="320" w:dyaOrig="380">
          <v:shape id="_x0000_i1048" type="#_x0000_t75" style="width:15.75pt;height:18.75pt" o:ole="">
            <v:imagedata r:id="rId29" o:title=""/>
          </v:shape>
          <o:OLEObject Type="Embed" ProgID="Equation.DSMT4" ShapeID="_x0000_i1048" DrawAspect="Content" ObjectID="_1326524644" r:id="rId59"/>
        </w:object>
      </w:r>
      <w:r w:rsidR="00CF2B77" w:rsidRPr="009F30A5">
        <w:rPr>
          <w:sz w:val="28"/>
          <w:szCs w:val="28"/>
        </w:rPr>
        <w:t xml:space="preserve"> (respectivamente, </w:t>
      </w:r>
      <w:r w:rsidR="00CF2B77" w:rsidRPr="009F30A5">
        <w:rPr>
          <w:position w:val="-12"/>
          <w:sz w:val="28"/>
          <w:szCs w:val="28"/>
        </w:rPr>
        <w:object w:dxaOrig="300" w:dyaOrig="360">
          <v:shape id="_x0000_i1049" type="#_x0000_t75" style="width:15pt;height:18pt" o:ole="">
            <v:imagedata r:id="rId31" o:title=""/>
          </v:shape>
          <o:OLEObject Type="Embed" ProgID="Equation.DSMT4" ShapeID="_x0000_i1049" DrawAspect="Content" ObjectID="_1326524645" r:id="rId60"/>
        </w:object>
      </w:r>
      <w:r w:rsidR="00CF2B77" w:rsidRPr="009F30A5">
        <w:rPr>
          <w:sz w:val="28"/>
          <w:szCs w:val="28"/>
        </w:rPr>
        <w:t xml:space="preserve">, </w:t>
      </w:r>
      <w:r w:rsidR="00CF2B77" w:rsidRPr="009F30A5">
        <w:rPr>
          <w:position w:val="-12"/>
          <w:sz w:val="28"/>
          <w:szCs w:val="28"/>
        </w:rPr>
        <w:object w:dxaOrig="360" w:dyaOrig="360">
          <v:shape id="_x0000_i1050" type="#_x0000_t75" style="width:18pt;height:18pt" o:ole="">
            <v:imagedata r:id="rId33" o:title=""/>
          </v:shape>
          <o:OLEObject Type="Embed" ProgID="Equation.DSMT4" ShapeID="_x0000_i1050" DrawAspect="Content" ObjectID="_1326524646" r:id="rId61"/>
        </w:object>
      </w:r>
      <w:r w:rsidR="00CF2B77" w:rsidRPr="009F30A5">
        <w:rPr>
          <w:sz w:val="28"/>
          <w:szCs w:val="28"/>
        </w:rPr>
        <w:t xml:space="preserve">, </w:t>
      </w:r>
      <w:r w:rsidR="00CF2B77" w:rsidRPr="009F30A5">
        <w:rPr>
          <w:position w:val="-12"/>
          <w:sz w:val="28"/>
          <w:szCs w:val="28"/>
        </w:rPr>
        <w:object w:dxaOrig="340" w:dyaOrig="360">
          <v:shape id="_x0000_i1051" type="#_x0000_t75" style="width:17.25pt;height:18pt" o:ole="">
            <v:imagedata r:id="rId35" o:title=""/>
          </v:shape>
          <o:OLEObject Type="Embed" ProgID="Equation.DSMT4" ShapeID="_x0000_i1051" DrawAspect="Content" ObjectID="_1326524647" r:id="rId62"/>
        </w:object>
      </w:r>
      <w:r w:rsidR="00CF2B77" w:rsidRPr="009F30A5">
        <w:rPr>
          <w:sz w:val="28"/>
          <w:szCs w:val="28"/>
        </w:rPr>
        <w:t xml:space="preserve"> y </w:t>
      </w:r>
      <w:r w:rsidR="00CF2B77" w:rsidRPr="009F30A5">
        <w:rPr>
          <w:position w:val="-12"/>
          <w:sz w:val="28"/>
          <w:szCs w:val="28"/>
        </w:rPr>
        <w:object w:dxaOrig="300" w:dyaOrig="360">
          <v:shape id="_x0000_i1052" type="#_x0000_t75" style="width:15pt;height:18pt" o:ole="">
            <v:imagedata r:id="rId37" o:title=""/>
          </v:shape>
          <o:OLEObject Type="Embed" ProgID="Equation.DSMT4" ShapeID="_x0000_i1052" DrawAspect="Content" ObjectID="_1326524648" r:id="rId63"/>
        </w:object>
      </w:r>
      <w:r w:rsidR="00CF2B77" w:rsidRPr="009F30A5">
        <w:rPr>
          <w:sz w:val="28"/>
          <w:szCs w:val="28"/>
        </w:rPr>
        <w:t>)</w:t>
      </w:r>
      <w:r w:rsidR="003F5E6B" w:rsidRPr="009F30A5">
        <w:rPr>
          <w:sz w:val="28"/>
          <w:szCs w:val="28"/>
        </w:rPr>
        <w:t>.</w:t>
      </w:r>
    </w:p>
    <w:p w:rsidR="00CF2B77" w:rsidRPr="009F30A5" w:rsidRDefault="00CF2B77" w:rsidP="001E10A8">
      <w:pPr>
        <w:ind w:firstLine="709"/>
        <w:jc w:val="both"/>
        <w:rPr>
          <w:sz w:val="28"/>
          <w:szCs w:val="28"/>
        </w:rPr>
      </w:pPr>
    </w:p>
    <w:p w:rsidR="00B51231" w:rsidRPr="009F30A5" w:rsidRDefault="00CF2B77" w:rsidP="009F30A5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>Entonces</w:t>
      </w:r>
      <w:r w:rsidR="00A179DA" w:rsidRPr="009F30A5">
        <w:rPr>
          <w:sz w:val="28"/>
          <w:szCs w:val="28"/>
        </w:rPr>
        <w:t xml:space="preserve">, </w:t>
      </w:r>
      <w:r w:rsidR="001D40E4" w:rsidRPr="009F30A5">
        <w:rPr>
          <w:sz w:val="28"/>
          <w:szCs w:val="28"/>
        </w:rPr>
        <w:t>aplicando la fórmula de agregación de incertidumbres para variables no correlacionadas</w:t>
      </w:r>
      <w:r w:rsidR="00772152" w:rsidRPr="009F30A5">
        <w:rPr>
          <w:sz w:val="28"/>
          <w:szCs w:val="28"/>
        </w:rPr>
        <w:t xml:space="preserve"> se obtiene</w:t>
      </w:r>
    </w:p>
    <w:p w:rsidR="00A04988" w:rsidRPr="009F30A5" w:rsidRDefault="00CF2B77" w:rsidP="009F30A5">
      <w:pPr>
        <w:pStyle w:val="MTDisplayEquation"/>
        <w:jc w:val="center"/>
        <w:rPr>
          <w:sz w:val="28"/>
          <w:szCs w:val="28"/>
        </w:rPr>
      </w:pPr>
      <w:r w:rsidRPr="009F30A5">
        <w:rPr>
          <w:position w:val="-32"/>
          <w:sz w:val="28"/>
          <w:szCs w:val="28"/>
        </w:rPr>
        <w:object w:dxaOrig="4140" w:dyaOrig="740">
          <v:shape id="_x0000_i1053" type="#_x0000_t75" style="width:207pt;height:36.75pt" o:ole="">
            <v:imagedata r:id="rId64" o:title=""/>
          </v:shape>
          <o:OLEObject Type="Embed" ProgID="Equation.DSMT4" ShapeID="_x0000_i1053" DrawAspect="Content" ObjectID="_1326524649" r:id="rId65"/>
        </w:object>
      </w:r>
      <w:r w:rsidR="00212E3C" w:rsidRPr="009F30A5">
        <w:rPr>
          <w:sz w:val="28"/>
          <w:szCs w:val="28"/>
        </w:rPr>
        <w:t xml:space="preserve"> e </w:t>
      </w:r>
    </w:p>
    <w:p w:rsidR="00A04988" w:rsidRPr="009F30A5" w:rsidRDefault="00A04988" w:rsidP="0058436C">
      <w:pPr>
        <w:pStyle w:val="MTDisplayEquation"/>
        <w:jc w:val="center"/>
        <w:rPr>
          <w:sz w:val="28"/>
          <w:szCs w:val="28"/>
        </w:rPr>
      </w:pPr>
    </w:p>
    <w:p w:rsidR="00CF2B77" w:rsidRPr="009F30A5" w:rsidRDefault="003B069E" w:rsidP="0058436C">
      <w:pPr>
        <w:pStyle w:val="MTDisplayEquation"/>
        <w:jc w:val="center"/>
        <w:rPr>
          <w:position w:val="-44"/>
          <w:sz w:val="28"/>
          <w:szCs w:val="28"/>
        </w:rPr>
      </w:pPr>
      <w:r w:rsidRPr="009F30A5">
        <w:rPr>
          <w:position w:val="-46"/>
          <w:sz w:val="28"/>
          <w:szCs w:val="28"/>
        </w:rPr>
        <w:object w:dxaOrig="6860" w:dyaOrig="999">
          <v:shape id="_x0000_i1086" type="#_x0000_t75" style="width:342.75pt;height:49.5pt" o:ole="">
            <v:imagedata r:id="rId66" o:title=""/>
          </v:shape>
          <o:OLEObject Type="Embed" ProgID="Equation.DSMT4" ShapeID="_x0000_i1086" DrawAspect="Content" ObjectID="_1326524650" r:id="rId67"/>
        </w:object>
      </w:r>
    </w:p>
    <w:p w:rsidR="002D7EE2" w:rsidRDefault="002D7EE2" w:rsidP="00D5554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55547" w:rsidRDefault="002D7EE2" w:rsidP="00D55547">
      <w:pPr>
        <w:rPr>
          <w:sz w:val="28"/>
          <w:szCs w:val="28"/>
        </w:rPr>
      </w:pPr>
      <w:r>
        <w:rPr>
          <w:sz w:val="28"/>
          <w:szCs w:val="28"/>
        </w:rPr>
        <w:t xml:space="preserve">El cálculo de </w:t>
      </w:r>
      <w:r w:rsidRPr="002D7EE2">
        <w:rPr>
          <w:position w:val="-18"/>
          <w:sz w:val="28"/>
          <w:szCs w:val="28"/>
        </w:rPr>
        <w:object w:dxaOrig="340" w:dyaOrig="420">
          <v:shape id="_x0000_i1054" type="#_x0000_t75" style="width:17.25pt;height:21pt" o:ole="">
            <v:imagedata r:id="rId68" o:title=""/>
          </v:shape>
          <o:OLEObject Type="Embed" ProgID="Equation.DSMT4" ShapeID="_x0000_i1054" DrawAspect="Content" ObjectID="_1326524651" r:id="rId69"/>
        </w:object>
      </w:r>
      <w:r>
        <w:rPr>
          <w:sz w:val="28"/>
          <w:szCs w:val="28"/>
        </w:rPr>
        <w:t>se encuentra en el apartado 5.</w:t>
      </w:r>
    </w:p>
    <w:p w:rsidR="002D7EE2" w:rsidRPr="009F30A5" w:rsidRDefault="002D7EE2" w:rsidP="00D55547">
      <w:pPr>
        <w:rPr>
          <w:sz w:val="28"/>
          <w:szCs w:val="28"/>
        </w:rPr>
      </w:pPr>
    </w:p>
    <w:p w:rsidR="00C50EF4" w:rsidRDefault="00C50EF4" w:rsidP="0058436C">
      <w:pPr>
        <w:jc w:val="both"/>
      </w:pPr>
    </w:p>
    <w:p w:rsidR="00C50EF4" w:rsidRPr="009F30A5" w:rsidRDefault="00C50EF4" w:rsidP="00E40711">
      <w:pPr>
        <w:jc w:val="both"/>
        <w:rPr>
          <w:sz w:val="28"/>
          <w:szCs w:val="28"/>
        </w:rPr>
      </w:pPr>
      <w:r w:rsidRPr="009F30A5">
        <w:rPr>
          <w:sz w:val="28"/>
          <w:szCs w:val="28"/>
        </w:rPr>
        <w:t>S</w:t>
      </w:r>
      <w:r w:rsidR="009E40AB" w:rsidRPr="009F30A5">
        <w:rPr>
          <w:sz w:val="28"/>
          <w:szCs w:val="28"/>
        </w:rPr>
        <w:t>iendo</w:t>
      </w:r>
      <w:r w:rsidRPr="009F30A5">
        <w:rPr>
          <w:sz w:val="28"/>
          <w:szCs w:val="28"/>
        </w:rPr>
        <w:t xml:space="preserve"> </w:t>
      </w:r>
      <w:r w:rsidR="00B44221" w:rsidRPr="009F30A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rk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e>
                </m:eqAr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rk</m:t>
                </m:r>
              </m:sub>
            </m:sSub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2,4969</m:t>
            </m:r>
            <m:r>
              <w:rPr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rk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 xml:space="preserve"> </m:t>
        </m:r>
      </m:oMath>
      <w:r w:rsidR="00301C2B" w:rsidRPr="009F30A5">
        <w:rPr>
          <w:sz w:val="28"/>
          <w:szCs w:val="28"/>
        </w:rPr>
        <w:t>,</w:t>
      </w:r>
      <w:r w:rsidR="00E40711">
        <w:rPr>
          <w:sz w:val="28"/>
          <w:szCs w:val="28"/>
        </w:rPr>
        <w:t xml:space="preserve">     </w:t>
      </w:r>
      <w:r w:rsidR="009E40AB" w:rsidRPr="009F30A5">
        <w:rPr>
          <w:position w:val="-34"/>
          <w:sz w:val="28"/>
          <w:szCs w:val="28"/>
        </w:rPr>
        <w:object w:dxaOrig="2900" w:dyaOrig="760">
          <v:shape id="_x0000_i1055" type="#_x0000_t75" style="width:144.75pt;height:38.25pt" o:ole="">
            <v:imagedata r:id="rId70" o:title=""/>
          </v:shape>
          <o:OLEObject Type="Embed" ProgID="Equation.DSMT4" ShapeID="_x0000_i1055" DrawAspect="Content" ObjectID="_1326524652" r:id="rId71"/>
        </w:object>
      </w:r>
      <w:r w:rsidR="009E40AB" w:rsidRPr="009F30A5">
        <w:rPr>
          <w:sz w:val="28"/>
          <w:szCs w:val="28"/>
        </w:rPr>
        <w:t xml:space="preserve"> e </w:t>
      </w:r>
    </w:p>
    <w:p w:rsidR="00C50EF4" w:rsidRPr="009F30A5" w:rsidRDefault="00C50EF4" w:rsidP="00C50EF4">
      <w:pPr>
        <w:rPr>
          <w:sz w:val="28"/>
          <w:szCs w:val="28"/>
        </w:rPr>
      </w:pPr>
    </w:p>
    <w:p w:rsidR="00C50EF4" w:rsidRDefault="00D55547" w:rsidP="00E40711">
      <w:pPr>
        <w:rPr>
          <w:position w:val="-34"/>
          <w:sz w:val="28"/>
          <w:szCs w:val="28"/>
        </w:rPr>
      </w:pPr>
      <w:r w:rsidRPr="009F30A5">
        <w:rPr>
          <w:position w:val="-34"/>
          <w:sz w:val="28"/>
          <w:szCs w:val="28"/>
        </w:rPr>
        <w:object w:dxaOrig="5440" w:dyaOrig="960">
          <v:shape id="_x0000_i1056" type="#_x0000_t75" style="width:272.25pt;height:48pt" o:ole="">
            <v:imagedata r:id="rId72" o:title=""/>
          </v:shape>
          <o:OLEObject Type="Embed" ProgID="Equation.DSMT4" ShapeID="_x0000_i1056" DrawAspect="Content" ObjectID="_1326524653" r:id="rId73"/>
        </w:object>
      </w:r>
    </w:p>
    <w:p w:rsidR="00E40711" w:rsidRPr="00E40711" w:rsidRDefault="00E40711" w:rsidP="00E40711">
      <w:pPr>
        <w:rPr>
          <w:position w:val="-34"/>
          <w:sz w:val="28"/>
          <w:szCs w:val="28"/>
        </w:rPr>
      </w:pPr>
    </w:p>
    <w:p w:rsidR="00C625D6" w:rsidRPr="009F30A5" w:rsidRDefault="00C625D6" w:rsidP="0058436C">
      <w:pPr>
        <w:jc w:val="both"/>
        <w:rPr>
          <w:sz w:val="28"/>
          <w:szCs w:val="28"/>
        </w:rPr>
      </w:pPr>
      <w:r w:rsidRPr="009F30A5">
        <w:rPr>
          <w:sz w:val="28"/>
          <w:szCs w:val="28"/>
        </w:rPr>
        <w:t>Para obtener I</w:t>
      </w:r>
      <w:r w:rsidRPr="009F30A5">
        <w:rPr>
          <w:sz w:val="28"/>
          <w:szCs w:val="28"/>
          <w:vertAlign w:val="subscript"/>
        </w:rPr>
        <w:t xml:space="preserve">ɤ </w:t>
      </w:r>
      <w:r w:rsidRPr="009F30A5">
        <w:rPr>
          <w:sz w:val="28"/>
          <w:szCs w:val="28"/>
        </w:rPr>
        <w:t>aplica</w:t>
      </w:r>
      <w:r w:rsidR="00B44221" w:rsidRPr="009F30A5">
        <w:rPr>
          <w:sz w:val="28"/>
          <w:szCs w:val="28"/>
        </w:rPr>
        <w:t xml:space="preserve">mos la fórmula (1) directamente. Los cálculos están realizados en el </w:t>
      </w:r>
      <w:r w:rsidR="002D7EE2">
        <w:rPr>
          <w:sz w:val="28"/>
          <w:szCs w:val="28"/>
        </w:rPr>
        <w:t>apartado 6</w:t>
      </w:r>
      <w:r w:rsidR="00301C2B" w:rsidRPr="009F30A5">
        <w:rPr>
          <w:sz w:val="28"/>
          <w:szCs w:val="28"/>
        </w:rPr>
        <w:t xml:space="preserve">. </w:t>
      </w:r>
    </w:p>
    <w:p w:rsidR="009E40AB" w:rsidRPr="009F30A5" w:rsidRDefault="009E40AB" w:rsidP="001E10A8">
      <w:pPr>
        <w:ind w:firstLine="709"/>
        <w:jc w:val="both"/>
        <w:rPr>
          <w:sz w:val="28"/>
          <w:szCs w:val="28"/>
        </w:rPr>
      </w:pPr>
    </w:p>
    <w:p w:rsidR="00C625D6" w:rsidRDefault="00C625D6" w:rsidP="001E10A8">
      <w:pPr>
        <w:ind w:firstLine="709"/>
        <w:jc w:val="both"/>
      </w:pPr>
    </w:p>
    <w:p w:rsidR="009E40AB" w:rsidRPr="0058436C" w:rsidRDefault="009E40AB" w:rsidP="0058436C">
      <w:pPr>
        <w:ind w:left="567" w:hanging="567"/>
        <w:jc w:val="both"/>
        <w:rPr>
          <w:b/>
          <w:sz w:val="28"/>
          <w:szCs w:val="28"/>
        </w:rPr>
      </w:pPr>
      <w:r w:rsidRPr="0058436C">
        <w:rPr>
          <w:b/>
          <w:sz w:val="28"/>
          <w:szCs w:val="28"/>
        </w:rPr>
        <w:t>2.</w:t>
      </w:r>
      <w:r w:rsidR="00061C91" w:rsidRPr="0058436C">
        <w:rPr>
          <w:b/>
          <w:sz w:val="28"/>
          <w:szCs w:val="28"/>
        </w:rPr>
        <w:t>2</w:t>
      </w:r>
      <w:r w:rsidRPr="0058436C">
        <w:rPr>
          <w:b/>
          <w:sz w:val="28"/>
          <w:szCs w:val="28"/>
        </w:rPr>
        <w:t xml:space="preserve">. Incertidumbre en el cálculo de la emisión mensual de CO2 por grupo generador derivada del consumo de </w:t>
      </w:r>
      <w:r w:rsidR="00061C91" w:rsidRPr="0058436C">
        <w:rPr>
          <w:b/>
          <w:sz w:val="28"/>
          <w:szCs w:val="28"/>
        </w:rPr>
        <w:t>fuelóleo</w:t>
      </w:r>
    </w:p>
    <w:p w:rsidR="009E40AB" w:rsidRDefault="009E40AB" w:rsidP="001E10A8">
      <w:pPr>
        <w:ind w:firstLine="709"/>
        <w:jc w:val="both"/>
      </w:pPr>
    </w:p>
    <w:p w:rsidR="009E40AB" w:rsidRPr="009F30A5" w:rsidRDefault="009E40AB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>Esta emisión mensual viene dada por la expresión</w:t>
      </w:r>
    </w:p>
    <w:p w:rsidR="00BE039F" w:rsidRPr="009F30A5" w:rsidRDefault="00BE039F" w:rsidP="0058436C">
      <w:pPr>
        <w:pStyle w:val="MTDisplayEquation"/>
        <w:ind w:firstLine="709"/>
        <w:jc w:val="center"/>
        <w:rPr>
          <w:sz w:val="28"/>
          <w:szCs w:val="28"/>
        </w:rPr>
      </w:pPr>
    </w:p>
    <w:p w:rsidR="009E40AB" w:rsidRPr="009F30A5" w:rsidRDefault="00061C91" w:rsidP="0058436C">
      <w:pPr>
        <w:pStyle w:val="MTDisplayEquation"/>
        <w:ind w:firstLine="709"/>
        <w:jc w:val="center"/>
        <w:rPr>
          <w:sz w:val="28"/>
          <w:szCs w:val="28"/>
        </w:rPr>
      </w:pPr>
      <w:r w:rsidRPr="009F30A5">
        <w:rPr>
          <w:position w:val="-36"/>
          <w:sz w:val="28"/>
          <w:szCs w:val="28"/>
        </w:rPr>
        <w:object w:dxaOrig="6660" w:dyaOrig="840">
          <v:shape id="_x0000_i1057" type="#_x0000_t75" style="width:333pt;height:42pt" o:ole="">
            <v:imagedata r:id="rId74" o:title=""/>
          </v:shape>
          <o:OLEObject Type="Embed" ProgID="Equation.DSMT4" ShapeID="_x0000_i1057" DrawAspect="Content" ObjectID="_1326524654" r:id="rId75"/>
        </w:object>
      </w:r>
    </w:p>
    <w:p w:rsidR="009E40AB" w:rsidRPr="009F30A5" w:rsidRDefault="009E40AB" w:rsidP="0058436C">
      <w:pPr>
        <w:jc w:val="both"/>
        <w:rPr>
          <w:sz w:val="28"/>
          <w:szCs w:val="28"/>
        </w:rPr>
      </w:pPr>
      <w:r w:rsidRPr="009F30A5">
        <w:rPr>
          <w:sz w:val="28"/>
          <w:szCs w:val="28"/>
        </w:rPr>
        <w:t>siendo</w:t>
      </w:r>
    </w:p>
    <w:p w:rsidR="009E40AB" w:rsidRPr="009F30A5" w:rsidRDefault="00061C91" w:rsidP="0058436C">
      <w:pPr>
        <w:ind w:firstLine="709"/>
        <w:jc w:val="both"/>
        <w:rPr>
          <w:sz w:val="28"/>
          <w:szCs w:val="28"/>
        </w:rPr>
      </w:pPr>
      <w:r w:rsidRPr="009F30A5">
        <w:rPr>
          <w:position w:val="-12"/>
          <w:sz w:val="28"/>
          <w:szCs w:val="28"/>
        </w:rPr>
        <w:object w:dxaOrig="360" w:dyaOrig="380">
          <v:shape id="_x0000_i1058" type="#_x0000_t75" style="width:18pt;height:18.75pt" o:ole="">
            <v:imagedata r:id="rId76" o:title=""/>
          </v:shape>
          <o:OLEObject Type="Embed" ProgID="Equation.DSMT4" ShapeID="_x0000_i1058" DrawAspect="Content" ObjectID="_1326524655" r:id="rId77"/>
        </w:object>
      </w:r>
      <w:r w:rsidR="009E40AB" w:rsidRPr="009F30A5">
        <w:rPr>
          <w:sz w:val="28"/>
          <w:szCs w:val="28"/>
        </w:rPr>
        <w:t xml:space="preserve">: consumo mensual de </w:t>
      </w:r>
      <w:r w:rsidRPr="009F30A5">
        <w:rPr>
          <w:sz w:val="28"/>
          <w:szCs w:val="28"/>
        </w:rPr>
        <w:t>fuelóleo en el grupo generador k (TJ</w:t>
      </w:r>
      <w:r w:rsidR="009E40AB" w:rsidRPr="009F30A5">
        <w:rPr>
          <w:sz w:val="28"/>
          <w:szCs w:val="28"/>
        </w:rPr>
        <w:t>)</w:t>
      </w:r>
      <w:r w:rsidR="00212E3C" w:rsidRPr="009F30A5">
        <w:rPr>
          <w:sz w:val="28"/>
          <w:szCs w:val="28"/>
        </w:rPr>
        <w:t>.</w:t>
      </w:r>
    </w:p>
    <w:p w:rsidR="009E40AB" w:rsidRPr="009F30A5" w:rsidRDefault="009E40AB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 xml:space="preserve">Sean </w:t>
      </w:r>
      <w:r w:rsidR="00061C91" w:rsidRPr="009F30A5">
        <w:rPr>
          <w:position w:val="-18"/>
          <w:sz w:val="28"/>
          <w:szCs w:val="28"/>
        </w:rPr>
        <w:object w:dxaOrig="420" w:dyaOrig="420">
          <v:shape id="_x0000_i1059" type="#_x0000_t75" style="width:21pt;height:21pt" o:ole="">
            <v:imagedata r:id="rId78" o:title=""/>
          </v:shape>
          <o:OLEObject Type="Embed" ProgID="Equation.DSMT4" ShapeID="_x0000_i1059" DrawAspect="Content" ObjectID="_1326524656" r:id="rId79"/>
        </w:object>
      </w:r>
      <w:r w:rsidR="00061C91" w:rsidRPr="009F30A5">
        <w:rPr>
          <w:sz w:val="28"/>
          <w:szCs w:val="28"/>
        </w:rPr>
        <w:t xml:space="preserve"> </w:t>
      </w:r>
      <w:r w:rsidRPr="009F30A5">
        <w:rPr>
          <w:sz w:val="28"/>
          <w:szCs w:val="28"/>
        </w:rPr>
        <w:t xml:space="preserve">y </w:t>
      </w:r>
      <w:r w:rsidR="00061C91" w:rsidRPr="009F30A5">
        <w:rPr>
          <w:position w:val="-18"/>
          <w:sz w:val="28"/>
          <w:szCs w:val="28"/>
        </w:rPr>
        <w:object w:dxaOrig="380" w:dyaOrig="420">
          <v:shape id="_x0000_i1060" type="#_x0000_t75" style="width:18.75pt;height:21pt" o:ole="">
            <v:imagedata r:id="rId80" o:title=""/>
          </v:shape>
          <o:OLEObject Type="Embed" ProgID="Equation.DSMT4" ShapeID="_x0000_i1060" DrawAspect="Content" ObjectID="_1326524657" r:id="rId81"/>
        </w:object>
      </w:r>
      <w:r w:rsidRPr="009F30A5">
        <w:rPr>
          <w:sz w:val="28"/>
          <w:szCs w:val="28"/>
        </w:rPr>
        <w:t xml:space="preserve"> la media y la incertidumbre de </w:t>
      </w:r>
      <w:r w:rsidR="00061C91" w:rsidRPr="009F30A5">
        <w:rPr>
          <w:position w:val="-12"/>
          <w:sz w:val="28"/>
          <w:szCs w:val="28"/>
        </w:rPr>
        <w:object w:dxaOrig="360" w:dyaOrig="380">
          <v:shape id="_x0000_i1061" type="#_x0000_t75" style="width:18pt;height:18.75pt" o:ole="">
            <v:imagedata r:id="rId82" o:title=""/>
          </v:shape>
          <o:OLEObject Type="Embed" ProgID="Equation.DSMT4" ShapeID="_x0000_i1061" DrawAspect="Content" ObjectID="_1326524658" r:id="rId83"/>
        </w:object>
      </w:r>
      <w:r w:rsidRPr="009F30A5">
        <w:rPr>
          <w:sz w:val="28"/>
          <w:szCs w:val="28"/>
        </w:rPr>
        <w:t>.</w:t>
      </w:r>
    </w:p>
    <w:p w:rsidR="009E40AB" w:rsidRPr="009F30A5" w:rsidRDefault="009E40AB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>Entonces</w:t>
      </w:r>
      <w:r w:rsidR="00212E3C" w:rsidRPr="009F30A5">
        <w:rPr>
          <w:sz w:val="28"/>
          <w:szCs w:val="28"/>
        </w:rPr>
        <w:t xml:space="preserve"> </w:t>
      </w:r>
      <w:r w:rsidR="00212E3C" w:rsidRPr="009F30A5">
        <w:rPr>
          <w:position w:val="-18"/>
          <w:sz w:val="28"/>
          <w:szCs w:val="28"/>
        </w:rPr>
        <w:object w:dxaOrig="4239" w:dyaOrig="440">
          <v:shape id="_x0000_i1062" type="#_x0000_t75" style="width:212.25pt;height:21.75pt" o:ole="">
            <v:imagedata r:id="rId84" o:title=""/>
          </v:shape>
          <o:OLEObject Type="Embed" ProgID="Equation.DSMT4" ShapeID="_x0000_i1062" DrawAspect="Content" ObjectID="_1326524659" r:id="rId85"/>
        </w:object>
      </w:r>
      <w:r w:rsidR="00212E3C" w:rsidRPr="009F30A5">
        <w:rPr>
          <w:sz w:val="28"/>
          <w:szCs w:val="28"/>
        </w:rPr>
        <w:t xml:space="preserve"> e </w:t>
      </w:r>
      <w:r w:rsidR="00212E3C" w:rsidRPr="009F30A5">
        <w:rPr>
          <w:position w:val="-18"/>
          <w:sz w:val="28"/>
          <w:szCs w:val="28"/>
        </w:rPr>
        <w:object w:dxaOrig="940" w:dyaOrig="420">
          <v:shape id="_x0000_i1063" type="#_x0000_t75" style="width:47.25pt;height:21pt" o:ole="">
            <v:imagedata r:id="rId86" o:title=""/>
          </v:shape>
          <o:OLEObject Type="Embed" ProgID="Equation.DSMT4" ShapeID="_x0000_i1063" DrawAspect="Content" ObjectID="_1326524660" r:id="rId87"/>
        </w:object>
      </w:r>
      <w:r w:rsidRPr="009F30A5">
        <w:rPr>
          <w:sz w:val="28"/>
          <w:szCs w:val="28"/>
        </w:rPr>
        <w:t>.</w:t>
      </w:r>
    </w:p>
    <w:p w:rsidR="009E40AB" w:rsidRDefault="009E40AB" w:rsidP="001E10A8">
      <w:pPr>
        <w:ind w:firstLine="709"/>
        <w:jc w:val="both"/>
      </w:pPr>
    </w:p>
    <w:p w:rsidR="00212E3C" w:rsidRPr="0058436C" w:rsidRDefault="00212E3C" w:rsidP="0058436C">
      <w:pPr>
        <w:ind w:left="567" w:hanging="567"/>
        <w:jc w:val="both"/>
        <w:rPr>
          <w:b/>
          <w:sz w:val="28"/>
          <w:szCs w:val="28"/>
        </w:rPr>
      </w:pPr>
      <w:r w:rsidRPr="0058436C">
        <w:rPr>
          <w:b/>
          <w:sz w:val="28"/>
          <w:szCs w:val="28"/>
        </w:rPr>
        <w:t>2.3. Incertidumbre en el cálculo de la emisión mensual de CO2 por grupo generador derivada del consumo de gasóleo</w:t>
      </w:r>
    </w:p>
    <w:p w:rsidR="00212E3C" w:rsidRPr="009F30A5" w:rsidRDefault="00212E3C" w:rsidP="001E10A8">
      <w:pPr>
        <w:ind w:firstLine="709"/>
        <w:jc w:val="both"/>
        <w:rPr>
          <w:sz w:val="28"/>
          <w:szCs w:val="28"/>
        </w:rPr>
      </w:pPr>
    </w:p>
    <w:p w:rsidR="00212E3C" w:rsidRPr="009F30A5" w:rsidRDefault="00212E3C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>Esta emisión mensual viene dada por la expresión</w:t>
      </w:r>
    </w:p>
    <w:p w:rsidR="00BE039F" w:rsidRPr="009F30A5" w:rsidRDefault="00BE039F" w:rsidP="0058436C">
      <w:pPr>
        <w:pStyle w:val="MTDisplayEquation"/>
        <w:jc w:val="center"/>
        <w:rPr>
          <w:sz w:val="28"/>
          <w:szCs w:val="28"/>
        </w:rPr>
      </w:pPr>
    </w:p>
    <w:p w:rsidR="00212E3C" w:rsidRPr="009F30A5" w:rsidRDefault="00212E3C" w:rsidP="0058436C">
      <w:pPr>
        <w:pStyle w:val="MTDisplayEquation"/>
        <w:jc w:val="center"/>
        <w:rPr>
          <w:sz w:val="28"/>
          <w:szCs w:val="28"/>
        </w:rPr>
      </w:pPr>
      <w:r w:rsidRPr="009F30A5">
        <w:rPr>
          <w:position w:val="-36"/>
          <w:sz w:val="28"/>
          <w:szCs w:val="28"/>
        </w:rPr>
        <w:object w:dxaOrig="7080" w:dyaOrig="840">
          <v:shape id="_x0000_i1064" type="#_x0000_t75" style="width:354pt;height:42pt" o:ole="">
            <v:imagedata r:id="rId88" o:title=""/>
          </v:shape>
          <o:OLEObject Type="Embed" ProgID="Equation.DSMT4" ShapeID="_x0000_i1064" DrawAspect="Content" ObjectID="_1326524661" r:id="rId89"/>
        </w:object>
      </w:r>
    </w:p>
    <w:p w:rsidR="00212E3C" w:rsidRPr="009F30A5" w:rsidRDefault="00212E3C" w:rsidP="0058436C">
      <w:pPr>
        <w:jc w:val="both"/>
        <w:rPr>
          <w:sz w:val="28"/>
          <w:szCs w:val="28"/>
        </w:rPr>
      </w:pPr>
      <w:r w:rsidRPr="009F30A5">
        <w:rPr>
          <w:sz w:val="28"/>
          <w:szCs w:val="28"/>
        </w:rPr>
        <w:t>siendo</w:t>
      </w:r>
    </w:p>
    <w:p w:rsidR="00212E3C" w:rsidRPr="009F30A5" w:rsidRDefault="00212E3C" w:rsidP="001E10A8">
      <w:pPr>
        <w:ind w:firstLine="709"/>
        <w:jc w:val="both"/>
        <w:rPr>
          <w:sz w:val="28"/>
          <w:szCs w:val="28"/>
        </w:rPr>
      </w:pPr>
      <w:r w:rsidRPr="009F30A5">
        <w:rPr>
          <w:position w:val="-12"/>
          <w:sz w:val="28"/>
          <w:szCs w:val="28"/>
        </w:rPr>
        <w:object w:dxaOrig="260" w:dyaOrig="360">
          <v:shape id="_x0000_i1065" type="#_x0000_t75" style="width:12.75pt;height:18pt" o:ole="">
            <v:imagedata r:id="rId90" o:title=""/>
          </v:shape>
          <o:OLEObject Type="Embed" ProgID="Equation.DSMT4" ShapeID="_x0000_i1065" DrawAspect="Content" ObjectID="_1326524662" r:id="rId91"/>
        </w:object>
      </w:r>
      <w:r w:rsidRPr="009F30A5">
        <w:rPr>
          <w:sz w:val="28"/>
          <w:szCs w:val="28"/>
        </w:rPr>
        <w:t>: consumo mensual de gasóleo en el grupo generador k (m</w:t>
      </w:r>
      <w:r w:rsidRPr="009F30A5">
        <w:rPr>
          <w:sz w:val="28"/>
          <w:szCs w:val="28"/>
          <w:vertAlign w:val="superscript"/>
        </w:rPr>
        <w:t>3</w:t>
      </w:r>
      <w:r w:rsidRPr="009F30A5">
        <w:rPr>
          <w:sz w:val="28"/>
          <w:szCs w:val="28"/>
        </w:rPr>
        <w:t>).</w:t>
      </w:r>
    </w:p>
    <w:p w:rsidR="00212E3C" w:rsidRPr="009F30A5" w:rsidRDefault="00212E3C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 xml:space="preserve">Sean </w:t>
      </w:r>
      <w:r w:rsidRPr="009F30A5">
        <w:rPr>
          <w:position w:val="-14"/>
          <w:sz w:val="28"/>
          <w:szCs w:val="28"/>
        </w:rPr>
        <w:object w:dxaOrig="360" w:dyaOrig="380">
          <v:shape id="_x0000_i1066" type="#_x0000_t75" style="width:18pt;height:18.75pt" o:ole="">
            <v:imagedata r:id="rId92" o:title=""/>
          </v:shape>
          <o:OLEObject Type="Embed" ProgID="Equation.DSMT4" ShapeID="_x0000_i1066" DrawAspect="Content" ObjectID="_1326524663" r:id="rId93"/>
        </w:object>
      </w:r>
      <w:r w:rsidRPr="009F30A5">
        <w:rPr>
          <w:sz w:val="28"/>
          <w:szCs w:val="28"/>
        </w:rPr>
        <w:t xml:space="preserve"> y </w:t>
      </w:r>
      <w:r w:rsidRPr="009F30A5">
        <w:rPr>
          <w:position w:val="-14"/>
          <w:sz w:val="28"/>
          <w:szCs w:val="28"/>
        </w:rPr>
        <w:object w:dxaOrig="320" w:dyaOrig="380">
          <v:shape id="_x0000_i1067" type="#_x0000_t75" style="width:15.75pt;height:18.75pt" o:ole="">
            <v:imagedata r:id="rId94" o:title=""/>
          </v:shape>
          <o:OLEObject Type="Embed" ProgID="Equation.DSMT4" ShapeID="_x0000_i1067" DrawAspect="Content" ObjectID="_1326524664" r:id="rId95"/>
        </w:object>
      </w:r>
      <w:r w:rsidRPr="009F30A5">
        <w:rPr>
          <w:sz w:val="28"/>
          <w:szCs w:val="28"/>
        </w:rPr>
        <w:t xml:space="preserve"> la media y la incertidumbre de </w:t>
      </w:r>
      <w:r w:rsidRPr="009F30A5">
        <w:rPr>
          <w:position w:val="-12"/>
          <w:sz w:val="28"/>
          <w:szCs w:val="28"/>
        </w:rPr>
        <w:object w:dxaOrig="260" w:dyaOrig="360">
          <v:shape id="_x0000_i1068" type="#_x0000_t75" style="width:12.75pt;height:18pt" o:ole="">
            <v:imagedata r:id="rId96" o:title=""/>
          </v:shape>
          <o:OLEObject Type="Embed" ProgID="Equation.DSMT4" ShapeID="_x0000_i1068" DrawAspect="Content" ObjectID="_1326524665" r:id="rId97"/>
        </w:object>
      </w:r>
      <w:r w:rsidRPr="009F30A5">
        <w:rPr>
          <w:sz w:val="28"/>
          <w:szCs w:val="28"/>
        </w:rPr>
        <w:t>.</w:t>
      </w:r>
    </w:p>
    <w:p w:rsidR="00212E3C" w:rsidRPr="009F30A5" w:rsidRDefault="00212E3C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 xml:space="preserve">Entonces </w:t>
      </w:r>
      <w:r w:rsidRPr="009F30A5">
        <w:rPr>
          <w:position w:val="-18"/>
          <w:sz w:val="28"/>
          <w:szCs w:val="28"/>
        </w:rPr>
        <w:object w:dxaOrig="4819" w:dyaOrig="440">
          <v:shape id="_x0000_i1069" type="#_x0000_t75" style="width:240.75pt;height:21.75pt" o:ole="">
            <v:imagedata r:id="rId98" o:title=""/>
          </v:shape>
          <o:OLEObject Type="Embed" ProgID="Equation.DSMT4" ShapeID="_x0000_i1069" DrawAspect="Content" ObjectID="_1326524666" r:id="rId99"/>
        </w:object>
      </w:r>
      <w:r w:rsidRPr="009F30A5">
        <w:rPr>
          <w:sz w:val="28"/>
          <w:szCs w:val="28"/>
        </w:rPr>
        <w:t xml:space="preserve"> e </w:t>
      </w:r>
      <w:r w:rsidRPr="009F30A5">
        <w:rPr>
          <w:position w:val="-18"/>
          <w:sz w:val="28"/>
          <w:szCs w:val="28"/>
        </w:rPr>
        <w:object w:dxaOrig="880" w:dyaOrig="420">
          <v:shape id="_x0000_i1070" type="#_x0000_t75" style="width:44.25pt;height:21pt" o:ole="">
            <v:imagedata r:id="rId100" o:title=""/>
          </v:shape>
          <o:OLEObject Type="Embed" ProgID="Equation.DSMT4" ShapeID="_x0000_i1070" DrawAspect="Content" ObjectID="_1326524667" r:id="rId101"/>
        </w:object>
      </w:r>
      <w:r w:rsidRPr="009F30A5">
        <w:rPr>
          <w:sz w:val="28"/>
          <w:szCs w:val="28"/>
        </w:rPr>
        <w:t>.</w:t>
      </w:r>
    </w:p>
    <w:p w:rsidR="00A04988" w:rsidRPr="009F30A5" w:rsidRDefault="00A04988" w:rsidP="001E10A8">
      <w:pPr>
        <w:ind w:firstLine="709"/>
        <w:jc w:val="both"/>
        <w:rPr>
          <w:sz w:val="28"/>
          <w:szCs w:val="28"/>
        </w:rPr>
      </w:pPr>
    </w:p>
    <w:p w:rsidR="00D55547" w:rsidRDefault="00D55547">
      <w:r>
        <w:br w:type="page"/>
      </w:r>
    </w:p>
    <w:p w:rsidR="00A04988" w:rsidRPr="009E40AB" w:rsidRDefault="00A04988" w:rsidP="001E10A8">
      <w:pPr>
        <w:ind w:firstLine="709"/>
        <w:jc w:val="both"/>
      </w:pPr>
    </w:p>
    <w:p w:rsidR="00212E3C" w:rsidRPr="0058436C" w:rsidRDefault="00212E3C" w:rsidP="0058436C">
      <w:pPr>
        <w:ind w:left="567" w:hanging="567"/>
        <w:jc w:val="both"/>
        <w:rPr>
          <w:b/>
          <w:sz w:val="28"/>
          <w:szCs w:val="28"/>
        </w:rPr>
      </w:pPr>
      <w:r w:rsidRPr="0058436C">
        <w:rPr>
          <w:b/>
          <w:sz w:val="28"/>
          <w:szCs w:val="28"/>
        </w:rPr>
        <w:t>2.4. Incertidumbre en el cálculo de la emisión mensual de CO2 por grupo generador</w:t>
      </w:r>
    </w:p>
    <w:p w:rsidR="00212E3C" w:rsidRPr="009F30A5" w:rsidRDefault="00212E3C" w:rsidP="0058436C">
      <w:pPr>
        <w:ind w:left="567" w:hanging="567"/>
        <w:jc w:val="both"/>
        <w:rPr>
          <w:b/>
          <w:sz w:val="28"/>
          <w:szCs w:val="28"/>
        </w:rPr>
      </w:pPr>
    </w:p>
    <w:p w:rsidR="00212E3C" w:rsidRPr="009F30A5" w:rsidRDefault="00212E3C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>Esta emisión mensual viene dada por la expresión</w:t>
      </w:r>
    </w:p>
    <w:p w:rsidR="001D40E4" w:rsidRPr="009F30A5" w:rsidRDefault="001D40E4" w:rsidP="001E10A8">
      <w:pPr>
        <w:ind w:firstLine="709"/>
        <w:jc w:val="both"/>
        <w:rPr>
          <w:sz w:val="28"/>
          <w:szCs w:val="28"/>
        </w:rPr>
      </w:pPr>
    </w:p>
    <w:p w:rsidR="00212E3C" w:rsidRPr="009F30A5" w:rsidRDefault="00212E3C" w:rsidP="0058436C">
      <w:pPr>
        <w:pStyle w:val="MTDisplayEquation"/>
        <w:jc w:val="center"/>
        <w:rPr>
          <w:sz w:val="28"/>
          <w:szCs w:val="28"/>
        </w:rPr>
      </w:pPr>
      <w:r w:rsidRPr="009F30A5">
        <w:rPr>
          <w:position w:val="-12"/>
          <w:sz w:val="28"/>
          <w:szCs w:val="28"/>
        </w:rPr>
        <w:object w:dxaOrig="2000" w:dyaOrig="380">
          <v:shape id="_x0000_i1071" type="#_x0000_t75" style="width:99.75pt;height:18.75pt" o:ole="">
            <v:imagedata r:id="rId102" o:title=""/>
          </v:shape>
          <o:OLEObject Type="Embed" ProgID="Equation.DSMT4" ShapeID="_x0000_i1071" DrawAspect="Content" ObjectID="_1326524668" r:id="rId103"/>
        </w:object>
      </w:r>
      <w:r w:rsidR="00466862" w:rsidRPr="009F30A5">
        <w:rPr>
          <w:sz w:val="28"/>
          <w:szCs w:val="28"/>
        </w:rPr>
        <w:t>.</w:t>
      </w:r>
    </w:p>
    <w:p w:rsidR="00BE039F" w:rsidRPr="009F30A5" w:rsidRDefault="00BE039F" w:rsidP="001E10A8">
      <w:pPr>
        <w:ind w:firstLine="709"/>
        <w:jc w:val="both"/>
        <w:rPr>
          <w:sz w:val="28"/>
          <w:szCs w:val="28"/>
        </w:rPr>
      </w:pPr>
    </w:p>
    <w:p w:rsidR="001D40E4" w:rsidRPr="009F30A5" w:rsidRDefault="00212E3C" w:rsidP="001E10A8">
      <w:pPr>
        <w:ind w:firstLine="709"/>
        <w:jc w:val="both"/>
        <w:rPr>
          <w:sz w:val="28"/>
          <w:szCs w:val="28"/>
        </w:rPr>
      </w:pPr>
      <w:r w:rsidRPr="009F30A5">
        <w:rPr>
          <w:sz w:val="28"/>
          <w:szCs w:val="28"/>
        </w:rPr>
        <w:t>Entonces</w:t>
      </w:r>
      <w:r w:rsidR="001D40E4" w:rsidRPr="009F30A5">
        <w:rPr>
          <w:sz w:val="28"/>
          <w:szCs w:val="28"/>
        </w:rPr>
        <w:t xml:space="preserve">, se calcula la incertidumbre aplicando la fórmula de agregación de incertidumbres para variables no correlacionadas </w:t>
      </w:r>
    </w:p>
    <w:p w:rsidR="001D40E4" w:rsidRPr="009F30A5" w:rsidRDefault="001D40E4" w:rsidP="001E10A8">
      <w:pPr>
        <w:ind w:firstLine="709"/>
        <w:jc w:val="both"/>
        <w:rPr>
          <w:sz w:val="28"/>
          <w:szCs w:val="28"/>
        </w:rPr>
      </w:pPr>
    </w:p>
    <w:p w:rsidR="00212E3C" w:rsidRPr="009F30A5" w:rsidRDefault="00466862" w:rsidP="001E10A8">
      <w:pPr>
        <w:ind w:firstLine="709"/>
        <w:jc w:val="both"/>
        <w:rPr>
          <w:sz w:val="28"/>
          <w:szCs w:val="28"/>
        </w:rPr>
      </w:pPr>
      <w:r w:rsidRPr="009F30A5">
        <w:rPr>
          <w:position w:val="-18"/>
          <w:sz w:val="28"/>
          <w:szCs w:val="28"/>
        </w:rPr>
        <w:object w:dxaOrig="2240" w:dyaOrig="420">
          <v:shape id="_x0000_i1072" type="#_x0000_t75" style="width:111.75pt;height:21pt" o:ole="">
            <v:imagedata r:id="rId104" o:title=""/>
          </v:shape>
          <o:OLEObject Type="Embed" ProgID="Equation.DSMT4" ShapeID="_x0000_i1072" DrawAspect="Content" ObjectID="_1326524669" r:id="rId105"/>
        </w:object>
      </w:r>
      <w:r w:rsidR="00212E3C" w:rsidRPr="009F30A5">
        <w:rPr>
          <w:sz w:val="28"/>
          <w:szCs w:val="28"/>
        </w:rPr>
        <w:t xml:space="preserve"> e </w:t>
      </w:r>
      <w:r w:rsidRPr="009F30A5">
        <w:rPr>
          <w:position w:val="-36"/>
          <w:sz w:val="28"/>
          <w:szCs w:val="28"/>
        </w:rPr>
        <w:object w:dxaOrig="3720" w:dyaOrig="920">
          <v:shape id="_x0000_i1073" type="#_x0000_t75" style="width:186pt;height:45.75pt" o:ole="">
            <v:imagedata r:id="rId106" o:title=""/>
          </v:shape>
          <o:OLEObject Type="Embed" ProgID="Equation.DSMT4" ShapeID="_x0000_i1073" DrawAspect="Content" ObjectID="_1326524670" r:id="rId107"/>
        </w:object>
      </w:r>
      <w:r w:rsidRPr="009F30A5">
        <w:rPr>
          <w:sz w:val="28"/>
          <w:szCs w:val="28"/>
        </w:rPr>
        <w:t>.</w:t>
      </w:r>
    </w:p>
    <w:p w:rsidR="006241A7" w:rsidRDefault="006241A7" w:rsidP="001E10A8">
      <w:pPr>
        <w:ind w:firstLine="709"/>
        <w:jc w:val="both"/>
      </w:pPr>
    </w:p>
    <w:p w:rsidR="00212E3C" w:rsidRDefault="00212E3C" w:rsidP="001E10A8">
      <w:pPr>
        <w:ind w:firstLine="709"/>
        <w:jc w:val="both"/>
      </w:pPr>
    </w:p>
    <w:p w:rsidR="0058436C" w:rsidRDefault="0058436C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BF172A" w:rsidRPr="0058436C" w:rsidRDefault="00BF172A" w:rsidP="0058436C">
      <w:pPr>
        <w:pBdr>
          <w:bottom w:val="single" w:sz="12" w:space="1" w:color="auto"/>
        </w:pBdr>
        <w:ind w:left="340" w:hanging="340"/>
        <w:jc w:val="both"/>
        <w:rPr>
          <w:b/>
          <w:sz w:val="32"/>
          <w:szCs w:val="32"/>
        </w:rPr>
      </w:pPr>
      <w:r w:rsidRPr="0058436C">
        <w:rPr>
          <w:b/>
          <w:sz w:val="32"/>
          <w:szCs w:val="32"/>
        </w:rPr>
        <w:t xml:space="preserve">3. INCERTIDUMBRE EN EL CÁLCULO DE </w:t>
      </w:r>
      <w:smartTag w:uri="urn:schemas-microsoft-com:office:smarttags" w:element="PersonName">
        <w:smartTagPr>
          <w:attr w:name="ProductID" w:val="LA EMISIￓN MENSUAL"/>
        </w:smartTagPr>
        <w:r w:rsidRPr="0058436C">
          <w:rPr>
            <w:b/>
            <w:sz w:val="32"/>
            <w:szCs w:val="32"/>
          </w:rPr>
          <w:t>LA EMISIÓN MENSUAL</w:t>
        </w:r>
      </w:smartTag>
      <w:r w:rsidRPr="0058436C">
        <w:rPr>
          <w:b/>
          <w:sz w:val="32"/>
          <w:szCs w:val="32"/>
        </w:rPr>
        <w:t xml:space="preserve"> DE CO2  TOTAL CENTRAL</w:t>
      </w:r>
    </w:p>
    <w:p w:rsidR="00BF172A" w:rsidRDefault="00BF172A" w:rsidP="001E10A8">
      <w:pPr>
        <w:ind w:firstLine="709"/>
        <w:jc w:val="both"/>
      </w:pPr>
    </w:p>
    <w:p w:rsidR="00BF172A" w:rsidRPr="00BC7D3A" w:rsidRDefault="00BF172A" w:rsidP="001E10A8">
      <w:pPr>
        <w:ind w:firstLine="709"/>
        <w:jc w:val="both"/>
        <w:rPr>
          <w:sz w:val="28"/>
          <w:szCs w:val="28"/>
        </w:rPr>
      </w:pPr>
      <w:r w:rsidRPr="00BC7D3A">
        <w:rPr>
          <w:sz w:val="28"/>
          <w:szCs w:val="28"/>
        </w:rPr>
        <w:t>La emisión mensual de CO</w:t>
      </w:r>
      <w:r w:rsidRPr="00BC7D3A">
        <w:rPr>
          <w:sz w:val="28"/>
          <w:szCs w:val="28"/>
          <w:vertAlign w:val="subscript"/>
        </w:rPr>
        <w:t>2</w:t>
      </w:r>
      <w:r w:rsidRPr="00BC7D3A">
        <w:rPr>
          <w:sz w:val="28"/>
          <w:szCs w:val="28"/>
        </w:rPr>
        <w:t xml:space="preserve"> total central se obtiene mediante la expresión</w:t>
      </w:r>
    </w:p>
    <w:p w:rsidR="00BE039F" w:rsidRPr="00BC7D3A" w:rsidRDefault="00BE039F" w:rsidP="0058436C">
      <w:pPr>
        <w:pStyle w:val="MTDisplayEquation"/>
        <w:jc w:val="center"/>
        <w:rPr>
          <w:sz w:val="28"/>
          <w:szCs w:val="28"/>
        </w:rPr>
      </w:pPr>
    </w:p>
    <w:p w:rsidR="00BF172A" w:rsidRPr="00BC7D3A" w:rsidRDefault="00BF172A" w:rsidP="0058436C">
      <w:pPr>
        <w:pStyle w:val="MTDisplayEquation"/>
        <w:jc w:val="center"/>
        <w:rPr>
          <w:sz w:val="28"/>
          <w:szCs w:val="28"/>
        </w:rPr>
      </w:pPr>
      <w:r w:rsidRPr="00BC7D3A">
        <w:rPr>
          <w:position w:val="-16"/>
          <w:sz w:val="28"/>
          <w:szCs w:val="28"/>
        </w:rPr>
        <w:object w:dxaOrig="1460" w:dyaOrig="420">
          <v:shape id="_x0000_i1074" type="#_x0000_t75" style="width:72.75pt;height:21pt" o:ole="">
            <v:imagedata r:id="rId108" o:title=""/>
          </v:shape>
          <o:OLEObject Type="Embed" ProgID="Equation.DSMT4" ShapeID="_x0000_i1074" DrawAspect="Content" ObjectID="_1326524671" r:id="rId109"/>
        </w:object>
      </w:r>
      <w:r w:rsidRPr="00BC7D3A">
        <w:rPr>
          <w:sz w:val="28"/>
          <w:szCs w:val="28"/>
        </w:rPr>
        <w:t>.</w:t>
      </w:r>
    </w:p>
    <w:p w:rsidR="00BE039F" w:rsidRPr="00BC7D3A" w:rsidRDefault="00BE039F" w:rsidP="00BE039F">
      <w:pPr>
        <w:rPr>
          <w:sz w:val="28"/>
          <w:szCs w:val="28"/>
        </w:rPr>
      </w:pPr>
    </w:p>
    <w:p w:rsidR="00BE039F" w:rsidRDefault="00A140CE" w:rsidP="001E10A8">
      <w:pPr>
        <w:ind w:firstLine="709"/>
        <w:jc w:val="both"/>
        <w:rPr>
          <w:sz w:val="28"/>
          <w:szCs w:val="28"/>
        </w:rPr>
      </w:pPr>
      <w:r w:rsidRPr="00BC7D3A">
        <w:rPr>
          <w:sz w:val="28"/>
          <w:szCs w:val="28"/>
        </w:rPr>
        <w:t xml:space="preserve">En este caso </w:t>
      </w:r>
      <w:r w:rsidR="002846A0" w:rsidRPr="00BC7D3A">
        <w:rPr>
          <w:sz w:val="28"/>
          <w:szCs w:val="28"/>
        </w:rPr>
        <w:t>la incertidumbre se calcula c</w:t>
      </w:r>
      <w:r w:rsidR="006C038D" w:rsidRPr="00BC7D3A">
        <w:rPr>
          <w:sz w:val="28"/>
          <w:szCs w:val="28"/>
        </w:rPr>
        <w:t>omo la incertidumbre de una</w:t>
      </w:r>
      <w:r w:rsidR="002846A0" w:rsidRPr="00BC7D3A">
        <w:rPr>
          <w:sz w:val="28"/>
          <w:szCs w:val="28"/>
        </w:rPr>
        <w:t xml:space="preserve"> suma </w:t>
      </w:r>
      <w:r w:rsidR="006C038D" w:rsidRPr="00BC7D3A">
        <w:rPr>
          <w:sz w:val="28"/>
          <w:szCs w:val="28"/>
        </w:rPr>
        <w:t xml:space="preserve">de variables </w:t>
      </w:r>
      <w:r w:rsidR="001D40E4" w:rsidRPr="00BC7D3A">
        <w:rPr>
          <w:sz w:val="28"/>
          <w:szCs w:val="28"/>
        </w:rPr>
        <w:t>inter</w:t>
      </w:r>
      <w:r w:rsidR="006C038D" w:rsidRPr="00BC7D3A">
        <w:rPr>
          <w:sz w:val="28"/>
          <w:szCs w:val="28"/>
        </w:rPr>
        <w:t>dependientes</w:t>
      </w:r>
      <w:r w:rsidRPr="00BC7D3A">
        <w:rPr>
          <w:sz w:val="28"/>
          <w:szCs w:val="28"/>
        </w:rPr>
        <w:t>,</w:t>
      </w:r>
    </w:p>
    <w:p w:rsidR="00E40711" w:rsidRPr="00BC7D3A" w:rsidRDefault="00E40711" w:rsidP="001E10A8">
      <w:pPr>
        <w:ind w:firstLine="709"/>
        <w:jc w:val="both"/>
        <w:rPr>
          <w:sz w:val="28"/>
          <w:szCs w:val="28"/>
        </w:rPr>
      </w:pPr>
    </w:p>
    <w:p w:rsidR="00BF172A" w:rsidRPr="00BC7D3A" w:rsidRDefault="00BF172A" w:rsidP="00BE039F">
      <w:pPr>
        <w:ind w:left="1415" w:firstLine="709"/>
        <w:jc w:val="both"/>
        <w:rPr>
          <w:sz w:val="28"/>
          <w:szCs w:val="28"/>
        </w:rPr>
      </w:pPr>
      <w:r w:rsidRPr="00BC7D3A">
        <w:rPr>
          <w:position w:val="-16"/>
          <w:sz w:val="28"/>
          <w:szCs w:val="28"/>
        </w:rPr>
        <w:object w:dxaOrig="1540" w:dyaOrig="420">
          <v:shape id="_x0000_i1075" type="#_x0000_t75" style="width:77.25pt;height:21pt" o:ole="">
            <v:imagedata r:id="rId110" o:title=""/>
          </v:shape>
          <o:OLEObject Type="Embed" ProgID="Equation.DSMT4" ShapeID="_x0000_i1075" DrawAspect="Content" ObjectID="_1326524672" r:id="rId111"/>
        </w:object>
      </w:r>
      <w:r w:rsidRPr="00BC7D3A">
        <w:rPr>
          <w:sz w:val="28"/>
          <w:szCs w:val="28"/>
        </w:rPr>
        <w:t xml:space="preserve"> e </w:t>
      </w:r>
      <w:r w:rsidR="009761A7" w:rsidRPr="00BC7D3A">
        <w:rPr>
          <w:position w:val="-34"/>
          <w:sz w:val="28"/>
          <w:szCs w:val="28"/>
        </w:rPr>
        <w:object w:dxaOrig="2020" w:dyaOrig="800">
          <v:shape id="_x0000_i1076" type="#_x0000_t75" style="width:101.25pt;height:39.75pt" o:ole="">
            <v:imagedata r:id="rId112" o:title=""/>
          </v:shape>
          <o:OLEObject Type="Embed" ProgID="Equation.DSMT4" ShapeID="_x0000_i1076" DrawAspect="Content" ObjectID="_1326524673" r:id="rId113"/>
        </w:object>
      </w:r>
      <w:r w:rsidRPr="00BC7D3A">
        <w:rPr>
          <w:sz w:val="28"/>
          <w:szCs w:val="28"/>
        </w:rPr>
        <w:t>.</w:t>
      </w:r>
    </w:p>
    <w:p w:rsidR="00E40711" w:rsidRDefault="00A140CE" w:rsidP="00A140CE">
      <w:pPr>
        <w:jc w:val="both"/>
        <w:rPr>
          <w:sz w:val="28"/>
          <w:szCs w:val="28"/>
        </w:rPr>
      </w:pPr>
      <w:r w:rsidRPr="00BC7D3A">
        <w:rPr>
          <w:sz w:val="28"/>
          <w:szCs w:val="28"/>
        </w:rPr>
        <w:tab/>
      </w:r>
    </w:p>
    <w:p w:rsidR="00A140CE" w:rsidRPr="00BC7D3A" w:rsidRDefault="00A140CE" w:rsidP="00A140CE">
      <w:pPr>
        <w:jc w:val="both"/>
        <w:rPr>
          <w:sz w:val="28"/>
          <w:szCs w:val="28"/>
        </w:rPr>
      </w:pPr>
      <w:r w:rsidRPr="00BC7D3A">
        <w:rPr>
          <w:sz w:val="28"/>
          <w:szCs w:val="28"/>
        </w:rPr>
        <w:t>Esta forma de calcular la incertidumbre es conservadora</w:t>
      </w:r>
      <w:r w:rsidR="00F1261A" w:rsidRPr="00BC7D3A">
        <w:rPr>
          <w:sz w:val="28"/>
          <w:szCs w:val="28"/>
        </w:rPr>
        <w:t>,</w:t>
      </w:r>
      <w:r w:rsidRPr="00BC7D3A">
        <w:rPr>
          <w:sz w:val="28"/>
          <w:szCs w:val="28"/>
        </w:rPr>
        <w:t xml:space="preserve"> ya que existen algunas variables que son independientes</w:t>
      </w:r>
      <w:r w:rsidR="00755E6A" w:rsidRPr="00BC7D3A">
        <w:rPr>
          <w:sz w:val="28"/>
          <w:szCs w:val="28"/>
        </w:rPr>
        <w:t>,</w:t>
      </w:r>
      <w:r w:rsidRPr="00BC7D3A">
        <w:rPr>
          <w:sz w:val="28"/>
          <w:szCs w:val="28"/>
        </w:rPr>
        <w:t xml:space="preserve"> como es el caso del co</w:t>
      </w:r>
      <w:r w:rsidR="00755E6A" w:rsidRPr="00BC7D3A">
        <w:rPr>
          <w:sz w:val="28"/>
          <w:szCs w:val="28"/>
        </w:rPr>
        <w:t>nsumo de carbón para cada grupo, por lo que la incertidumbre en realidad es algo menor.</w:t>
      </w:r>
    </w:p>
    <w:p w:rsidR="00BF172A" w:rsidRPr="00BC7D3A" w:rsidRDefault="00BF172A" w:rsidP="001E10A8">
      <w:pPr>
        <w:ind w:firstLine="709"/>
        <w:jc w:val="both"/>
        <w:rPr>
          <w:sz w:val="28"/>
          <w:szCs w:val="28"/>
        </w:rPr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A04988" w:rsidRDefault="00A04988" w:rsidP="001E10A8">
      <w:pPr>
        <w:ind w:firstLine="709"/>
        <w:jc w:val="both"/>
      </w:pPr>
    </w:p>
    <w:p w:rsidR="0058436C" w:rsidRDefault="0058436C" w:rsidP="00BC7D3A">
      <w:pPr>
        <w:jc w:val="both"/>
      </w:pPr>
    </w:p>
    <w:p w:rsidR="00BF172A" w:rsidRPr="0058436C" w:rsidRDefault="0058436C" w:rsidP="0058436C">
      <w:pPr>
        <w:pBdr>
          <w:bottom w:val="single" w:sz="12" w:space="1" w:color="auto"/>
        </w:pBdr>
        <w:ind w:left="340" w:hanging="3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F172A" w:rsidRPr="0058436C">
        <w:rPr>
          <w:b/>
          <w:sz w:val="32"/>
          <w:szCs w:val="32"/>
        </w:rPr>
        <w:t xml:space="preserve">. INCERTIDUMBRE EN EL CÁLCULO DE </w:t>
      </w:r>
      <w:smartTag w:uri="urn:schemas-microsoft-com:office:smarttags" w:element="PersonName">
        <w:smartTagPr>
          <w:attr w:name="ProductID" w:val="LA EMISIￓN ANUAL"/>
        </w:smartTagPr>
        <w:r w:rsidR="00BF172A" w:rsidRPr="0058436C">
          <w:rPr>
            <w:b/>
            <w:sz w:val="32"/>
            <w:szCs w:val="32"/>
          </w:rPr>
          <w:t>LA EMISIÓN ANUAL</w:t>
        </w:r>
      </w:smartTag>
      <w:r w:rsidR="00BF172A" w:rsidRPr="0058436C">
        <w:rPr>
          <w:b/>
          <w:sz w:val="32"/>
          <w:szCs w:val="32"/>
        </w:rPr>
        <w:t xml:space="preserve"> DE CO2  TOTAL CENTRAL</w:t>
      </w:r>
    </w:p>
    <w:p w:rsidR="00BF172A" w:rsidRDefault="00BF172A" w:rsidP="001E10A8">
      <w:pPr>
        <w:ind w:firstLine="709"/>
        <w:jc w:val="both"/>
      </w:pPr>
    </w:p>
    <w:p w:rsidR="00BF172A" w:rsidRPr="00BC7D3A" w:rsidRDefault="00BF172A" w:rsidP="001E10A8">
      <w:pPr>
        <w:ind w:firstLine="709"/>
        <w:jc w:val="both"/>
        <w:rPr>
          <w:sz w:val="28"/>
          <w:szCs w:val="28"/>
        </w:rPr>
      </w:pPr>
      <w:r w:rsidRPr="00BC7D3A">
        <w:rPr>
          <w:sz w:val="28"/>
          <w:szCs w:val="28"/>
        </w:rPr>
        <w:t>La emisión anual de CO</w:t>
      </w:r>
      <w:r w:rsidRPr="00BC7D3A">
        <w:rPr>
          <w:sz w:val="28"/>
          <w:szCs w:val="28"/>
          <w:vertAlign w:val="subscript"/>
        </w:rPr>
        <w:t>2</w:t>
      </w:r>
      <w:r w:rsidRPr="00BC7D3A">
        <w:rPr>
          <w:sz w:val="28"/>
          <w:szCs w:val="28"/>
        </w:rPr>
        <w:t xml:space="preserve"> total central se obtiene mediante la expresión</w:t>
      </w:r>
    </w:p>
    <w:p w:rsidR="00BE039F" w:rsidRPr="00BC7D3A" w:rsidRDefault="00BE039F" w:rsidP="0058436C">
      <w:pPr>
        <w:pStyle w:val="MTDisplayEquation"/>
        <w:ind w:firstLine="709"/>
        <w:jc w:val="center"/>
        <w:rPr>
          <w:sz w:val="28"/>
          <w:szCs w:val="28"/>
        </w:rPr>
      </w:pPr>
    </w:p>
    <w:p w:rsidR="00BF172A" w:rsidRPr="00BC7D3A" w:rsidRDefault="00BF172A" w:rsidP="0058436C">
      <w:pPr>
        <w:pStyle w:val="MTDisplayEquation"/>
        <w:ind w:firstLine="709"/>
        <w:jc w:val="center"/>
        <w:rPr>
          <w:sz w:val="28"/>
          <w:szCs w:val="28"/>
        </w:rPr>
      </w:pPr>
      <w:r w:rsidRPr="00BC7D3A">
        <w:rPr>
          <w:position w:val="-14"/>
          <w:sz w:val="28"/>
          <w:szCs w:val="28"/>
        </w:rPr>
        <w:object w:dxaOrig="1520" w:dyaOrig="400">
          <v:shape id="_x0000_i1077" type="#_x0000_t75" style="width:75.75pt;height:20.25pt" o:ole="">
            <v:imagedata r:id="rId114" o:title=""/>
          </v:shape>
          <o:OLEObject Type="Embed" ProgID="Equation.DSMT4" ShapeID="_x0000_i1077" DrawAspect="Content" ObjectID="_1326524674" r:id="rId115"/>
        </w:object>
      </w:r>
      <w:r w:rsidRPr="00BC7D3A">
        <w:rPr>
          <w:sz w:val="28"/>
          <w:szCs w:val="28"/>
        </w:rPr>
        <w:t>.</w:t>
      </w:r>
    </w:p>
    <w:p w:rsidR="00BE039F" w:rsidRPr="00BC7D3A" w:rsidRDefault="00BE039F" w:rsidP="00BE039F">
      <w:pPr>
        <w:rPr>
          <w:sz w:val="28"/>
          <w:szCs w:val="28"/>
        </w:rPr>
      </w:pPr>
    </w:p>
    <w:p w:rsidR="00BE039F" w:rsidRPr="00BC7D3A" w:rsidRDefault="00BF172A" w:rsidP="001E10A8">
      <w:pPr>
        <w:ind w:firstLine="709"/>
        <w:jc w:val="both"/>
        <w:rPr>
          <w:sz w:val="28"/>
          <w:szCs w:val="28"/>
        </w:rPr>
      </w:pPr>
      <w:r w:rsidRPr="00BC7D3A">
        <w:rPr>
          <w:sz w:val="28"/>
          <w:szCs w:val="28"/>
        </w:rPr>
        <w:t>Entonces</w:t>
      </w:r>
      <w:r w:rsidR="006C038D" w:rsidRPr="00BC7D3A">
        <w:rPr>
          <w:sz w:val="28"/>
          <w:szCs w:val="28"/>
        </w:rPr>
        <w:t xml:space="preserve">, la incertidumbre anual se calcula </w:t>
      </w:r>
      <w:r w:rsidR="001D40E4" w:rsidRPr="00BC7D3A">
        <w:rPr>
          <w:sz w:val="28"/>
          <w:szCs w:val="28"/>
        </w:rPr>
        <w:t>aplicando la fórmula de agregación de incertidumbres para variables interdependientes</w:t>
      </w:r>
    </w:p>
    <w:p w:rsidR="00BE039F" w:rsidRPr="00BC7D3A" w:rsidRDefault="00BE039F" w:rsidP="00BE039F">
      <w:pPr>
        <w:ind w:left="1415" w:firstLine="709"/>
        <w:jc w:val="both"/>
        <w:rPr>
          <w:sz w:val="28"/>
          <w:szCs w:val="28"/>
        </w:rPr>
      </w:pPr>
    </w:p>
    <w:p w:rsidR="00BF172A" w:rsidRPr="00BC7D3A" w:rsidRDefault="00BF172A" w:rsidP="00BE039F">
      <w:pPr>
        <w:ind w:left="1415" w:firstLine="709"/>
        <w:jc w:val="both"/>
        <w:rPr>
          <w:sz w:val="28"/>
          <w:szCs w:val="28"/>
        </w:rPr>
      </w:pPr>
      <w:r w:rsidRPr="00BC7D3A">
        <w:rPr>
          <w:position w:val="-14"/>
          <w:sz w:val="28"/>
          <w:szCs w:val="28"/>
        </w:rPr>
        <w:object w:dxaOrig="1620" w:dyaOrig="400">
          <v:shape id="_x0000_i1078" type="#_x0000_t75" style="width:81pt;height:20.25pt" o:ole="">
            <v:imagedata r:id="rId116" o:title=""/>
          </v:shape>
          <o:OLEObject Type="Embed" ProgID="Equation.DSMT4" ShapeID="_x0000_i1078" DrawAspect="Content" ObjectID="_1326524675" r:id="rId117"/>
        </w:object>
      </w:r>
      <w:r w:rsidRPr="00BC7D3A">
        <w:rPr>
          <w:sz w:val="28"/>
          <w:szCs w:val="28"/>
        </w:rPr>
        <w:t xml:space="preserve"> e </w:t>
      </w:r>
      <w:r w:rsidR="009761A7" w:rsidRPr="00BC7D3A">
        <w:rPr>
          <w:position w:val="-34"/>
          <w:sz w:val="28"/>
          <w:szCs w:val="28"/>
        </w:rPr>
        <w:object w:dxaOrig="2100" w:dyaOrig="800">
          <v:shape id="_x0000_i1079" type="#_x0000_t75" style="width:105pt;height:39.75pt" o:ole="">
            <v:imagedata r:id="rId118" o:title=""/>
          </v:shape>
          <o:OLEObject Type="Embed" ProgID="Equation.DSMT4" ShapeID="_x0000_i1079" DrawAspect="Content" ObjectID="_1326524676" r:id="rId119"/>
        </w:object>
      </w:r>
      <w:r w:rsidRPr="00BC7D3A">
        <w:rPr>
          <w:sz w:val="28"/>
          <w:szCs w:val="28"/>
        </w:rPr>
        <w:t>.</w:t>
      </w:r>
    </w:p>
    <w:p w:rsidR="0029337B" w:rsidRDefault="00B44221" w:rsidP="0029337B">
      <w:pPr>
        <w:rPr>
          <w:rStyle w:val="Referenciaintensa"/>
          <w:color w:val="000000" w:themeColor="text1"/>
          <w:sz w:val="36"/>
          <w:szCs w:val="36"/>
        </w:rPr>
      </w:pPr>
      <w:r w:rsidRPr="00BC7D3A">
        <w:rPr>
          <w:sz w:val="28"/>
          <w:szCs w:val="28"/>
        </w:rPr>
        <w:br w:type="page"/>
      </w:r>
      <w:r w:rsidR="0029337B">
        <w:rPr>
          <w:rStyle w:val="Referenciaintensa"/>
          <w:color w:val="000000" w:themeColor="text1"/>
          <w:sz w:val="36"/>
          <w:szCs w:val="36"/>
        </w:rPr>
        <w:lastRenderedPageBreak/>
        <w:t>5</w:t>
      </w:r>
      <w:r w:rsidR="002D7EE2">
        <w:rPr>
          <w:rStyle w:val="Referenciaintensa"/>
          <w:color w:val="000000" w:themeColor="text1"/>
          <w:sz w:val="36"/>
          <w:szCs w:val="36"/>
        </w:rPr>
        <w:t xml:space="preserve">. </w:t>
      </w:r>
      <w:r w:rsidR="0029337B" w:rsidRPr="00515F1D">
        <w:rPr>
          <w:rStyle w:val="Referenciaintensa"/>
          <w:color w:val="000000" w:themeColor="text1"/>
          <w:sz w:val="36"/>
          <w:szCs w:val="36"/>
        </w:rPr>
        <w:t>C</w:t>
      </w:r>
      <w:r w:rsidR="003B069E">
        <w:rPr>
          <w:rStyle w:val="Referenciaintensa"/>
          <w:color w:val="000000" w:themeColor="text1"/>
          <w:sz w:val="36"/>
          <w:szCs w:val="36"/>
        </w:rPr>
        <w:t>alculo de la</w:t>
      </w:r>
      <w:r w:rsidR="0029337B">
        <w:rPr>
          <w:rStyle w:val="Referenciaintensa"/>
          <w:color w:val="000000" w:themeColor="text1"/>
          <w:sz w:val="36"/>
          <w:szCs w:val="36"/>
        </w:rPr>
        <w:t xml:space="preserve"> incertidumbre de </w:t>
      </w:r>
      <m:oMath>
        <m:sSubSup>
          <m:sSubSupPr>
            <m:ctrlPr>
              <w:rPr>
                <w:rStyle w:val="Referenciaintensa"/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sSubSupPr>
          <m:e>
            <m:r>
              <m:rPr>
                <m:sty m:val="bi"/>
              </m:rPr>
              <w:rPr>
                <w:rStyle w:val="Referenciaintensa"/>
                <w:rFonts w:ascii="Cambria Math" w:hAnsi="Cambria Math"/>
                <w:color w:val="000000" w:themeColor="text1"/>
                <w:sz w:val="36"/>
                <w:szCs w:val="36"/>
              </w:rPr>
              <m:t>E</m:t>
            </m:r>
          </m:e>
          <m:sub>
            <m:r>
              <m:rPr>
                <m:sty m:val="bi"/>
              </m:rPr>
              <w:rPr>
                <w:rStyle w:val="Referenciaintensa"/>
                <w:rFonts w:ascii="Cambria Math" w:hAnsi="Cambria Math"/>
                <w:color w:val="000000" w:themeColor="text1"/>
                <w:sz w:val="36"/>
                <w:szCs w:val="36"/>
              </w:rPr>
              <m:t>k</m:t>
            </m:r>
          </m:sub>
          <m:sup>
            <m:r>
              <m:rPr>
                <m:sty m:val="bi"/>
              </m:rPr>
              <w:rPr>
                <w:rStyle w:val="Referenciaintensa"/>
                <w:rFonts w:ascii="Cambria Math" w:hAnsi="Cambria Math"/>
                <w:color w:val="000000" w:themeColor="text1"/>
                <w:sz w:val="36"/>
                <w:szCs w:val="36"/>
              </w:rPr>
              <m:t>c</m:t>
            </m:r>
          </m:sup>
        </m:sSubSup>
      </m:oMath>
    </w:p>
    <w:p w:rsidR="0029337B" w:rsidRDefault="0029337B" w:rsidP="0029337B">
      <w:pPr>
        <w:rPr>
          <w:rStyle w:val="Referenciaintensa"/>
          <w:color w:val="000000" w:themeColor="text1"/>
          <w:sz w:val="36"/>
          <w:szCs w:val="36"/>
        </w:rPr>
      </w:pPr>
    </w:p>
    <w:p w:rsidR="0029337B" w:rsidRPr="00BC7D3A" w:rsidRDefault="0029337B" w:rsidP="0029337B">
      <w:pPr>
        <w:rPr>
          <w:rStyle w:val="Referenciaintensa"/>
          <w:b w:val="0"/>
          <w:bCs w:val="0"/>
          <w:iCs/>
          <w:smallCaps w:val="0"/>
          <w:color w:val="auto"/>
          <w:spacing w:val="0"/>
          <w:sz w:val="28"/>
          <w:szCs w:val="28"/>
          <w:u w:val="none"/>
        </w:rPr>
      </w:pPr>
      <w:r w:rsidRPr="00BC7D3A">
        <w:rPr>
          <w:rStyle w:val="nfasis"/>
          <w:i w:val="0"/>
          <w:sz w:val="28"/>
          <w:szCs w:val="28"/>
        </w:rPr>
        <w:t>Sea</w:t>
      </w:r>
    </w:p>
    <w:p w:rsidR="0029337B" w:rsidRPr="00BC7D3A" w:rsidRDefault="0029337B" w:rsidP="0029337B">
      <w:pPr>
        <w:rPr>
          <w:position w:val="-72"/>
          <w:sz w:val="28"/>
          <w:szCs w:val="28"/>
        </w:rPr>
      </w:pPr>
      <w:r w:rsidRPr="00BC7D3A">
        <w:rPr>
          <w:position w:val="-32"/>
          <w:sz w:val="28"/>
          <w:szCs w:val="28"/>
        </w:rPr>
        <w:object w:dxaOrig="5520" w:dyaOrig="760">
          <v:shape id="_x0000_i1080" type="#_x0000_t75" style="width:276pt;height:38.25pt" o:ole="">
            <v:imagedata r:id="rId120" o:title=""/>
          </v:shape>
          <o:OLEObject Type="Embed" ProgID="Equation.DSMT4" ShapeID="_x0000_i1080" DrawAspect="Content" ObjectID="_1326524677" r:id="rId121"/>
        </w:object>
      </w:r>
    </w:p>
    <w:p w:rsidR="0029337B" w:rsidRPr="00BC7D3A" w:rsidRDefault="0029337B" w:rsidP="0029337B">
      <w:pPr>
        <w:rPr>
          <w:rStyle w:val="Referenciaintensa"/>
          <w:b w:val="0"/>
          <w:color w:val="000000" w:themeColor="text1"/>
          <w:sz w:val="28"/>
          <w:szCs w:val="28"/>
          <w:u w:val="none"/>
        </w:rPr>
      </w:pPr>
    </w:p>
    <w:p w:rsidR="0029337B" w:rsidRPr="00BC7D3A" w:rsidRDefault="0029337B" w:rsidP="0029337B">
      <w:pPr>
        <w:rPr>
          <w:sz w:val="28"/>
          <w:szCs w:val="28"/>
        </w:rPr>
      </w:pPr>
      <w:r w:rsidRPr="00BC7D3A">
        <w:rPr>
          <w:sz w:val="28"/>
          <w:szCs w:val="28"/>
        </w:rPr>
        <w:t>Considerando</w:t>
      </w:r>
    </w:p>
    <w:p w:rsidR="0029337B" w:rsidRPr="00BC7D3A" w:rsidRDefault="0029337B" w:rsidP="0029337B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γ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rk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rk</m:t>
                  </m:r>
                </m:sub>
              </m:sSub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2,4969</m:t>
              </m:r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rk</m:t>
                  </m:r>
                </m:sub>
              </m:sSub>
            </m:den>
          </m:f>
        </m:oMath>
      </m:oMathPara>
    </w:p>
    <w:p w:rsidR="0029337B" w:rsidRPr="00BC7D3A" w:rsidRDefault="0029337B" w:rsidP="0029337B">
      <w:pPr>
        <w:rPr>
          <w:sz w:val="28"/>
          <w:szCs w:val="28"/>
        </w:rPr>
      </w:pPr>
      <w:r w:rsidRPr="00BC7D3A">
        <w:rPr>
          <w:sz w:val="28"/>
          <w:szCs w:val="28"/>
        </w:rPr>
        <w:t>Obtenemos que</w:t>
      </w:r>
    </w:p>
    <w:p w:rsidR="00841334" w:rsidRPr="00BC7D3A" w:rsidRDefault="00841334" w:rsidP="0029337B">
      <w:pPr>
        <w:rPr>
          <w:sz w:val="28"/>
          <w:szCs w:val="28"/>
        </w:rPr>
      </w:pPr>
    </w:p>
    <w:p w:rsidR="006D6295" w:rsidRPr="00BC7D3A" w:rsidRDefault="003160C3" w:rsidP="0029337B">
      <w:pPr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~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-γ∙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e>
          </m:d>
        </m:oMath>
      </m:oMathPara>
    </w:p>
    <w:p w:rsidR="00792A21" w:rsidRPr="00BC7D3A" w:rsidRDefault="00792A21" w:rsidP="0029337B">
      <w:pPr>
        <w:rPr>
          <w:sz w:val="28"/>
          <w:szCs w:val="28"/>
        </w:rPr>
      </w:pPr>
    </w:p>
    <w:p w:rsidR="00841334" w:rsidRPr="00BC7D3A" w:rsidRDefault="00841334" w:rsidP="00792A21">
      <w:pPr>
        <w:jc w:val="both"/>
        <w:rPr>
          <w:sz w:val="28"/>
          <w:szCs w:val="28"/>
        </w:rPr>
      </w:pPr>
      <w:r w:rsidRPr="00BC7D3A">
        <w:rPr>
          <w:sz w:val="28"/>
          <w:szCs w:val="28"/>
        </w:rPr>
        <w:t>Observamos que</w:t>
      </w:r>
      <w:r w:rsidR="00792A21" w:rsidRPr="00BC7D3A">
        <w:rPr>
          <w:sz w:val="28"/>
          <w:szCs w:val="28"/>
        </w:rPr>
        <w:t xml:space="preserve"> calcular la incertidumbre de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</m:sSubSup>
      </m:oMath>
      <w:r w:rsidR="00792A21" w:rsidRPr="00BC7D3A">
        <w:rPr>
          <w:sz w:val="28"/>
          <w:szCs w:val="28"/>
        </w:rPr>
        <w:t xml:space="preserve"> es lo mismo que calcular  la incertidumbre de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 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</m:sSubSup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-γ∙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d>
      </m:oMath>
      <w:r w:rsidR="00792A21" w:rsidRPr="00BC7D3A">
        <w:rPr>
          <w:sz w:val="28"/>
          <w:szCs w:val="28"/>
        </w:rPr>
        <w:t xml:space="preserve">. </w:t>
      </w:r>
      <w:r w:rsidRPr="00BC7D3A">
        <w:rPr>
          <w:sz w:val="28"/>
          <w:szCs w:val="28"/>
        </w:rPr>
        <w:t>Por simplificar la notación</w:t>
      </w:r>
      <w:r w:rsidR="00792A21" w:rsidRPr="00BC7D3A">
        <w:rPr>
          <w:sz w:val="28"/>
          <w:szCs w:val="28"/>
        </w:rPr>
        <w:t xml:space="preserve"> consideramos </w:t>
      </w:r>
      <m:oMath>
        <m:r>
          <w:rPr>
            <w:rFonts w:ascii="Cambria Math" w:hAnsi="Cambria Math"/>
            <w:sz w:val="28"/>
            <w:szCs w:val="28"/>
          </w:rPr>
          <m:t xml:space="preserve"> X=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- γ∙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40711">
        <w:rPr>
          <w:sz w:val="28"/>
          <w:szCs w:val="28"/>
        </w:rPr>
        <w:t>.</w:t>
      </w:r>
    </w:p>
    <w:p w:rsidR="00841334" w:rsidRDefault="00841334" w:rsidP="00792A21">
      <w:pPr>
        <w:jc w:val="both"/>
        <w:rPr>
          <w:sz w:val="28"/>
          <w:szCs w:val="28"/>
        </w:rPr>
      </w:pPr>
    </w:p>
    <w:p w:rsidR="00E40711" w:rsidRPr="00BC7D3A" w:rsidRDefault="00E40711" w:rsidP="00792A21">
      <w:pPr>
        <w:jc w:val="both"/>
        <w:rPr>
          <w:sz w:val="28"/>
          <w:szCs w:val="28"/>
        </w:rPr>
      </w:pPr>
    </w:p>
    <w:p w:rsidR="00E40711" w:rsidRDefault="00841334" w:rsidP="00792A21">
      <w:pPr>
        <w:jc w:val="both"/>
        <w:rPr>
          <w:sz w:val="28"/>
          <w:szCs w:val="28"/>
        </w:rPr>
      </w:pPr>
      <w:r w:rsidRPr="00BC7D3A">
        <w:rPr>
          <w:sz w:val="28"/>
          <w:szCs w:val="28"/>
        </w:rPr>
        <w:t>Por tanto,</w:t>
      </w:r>
      <w:r w:rsidR="00E40711">
        <w:rPr>
          <w:sz w:val="28"/>
          <w:szCs w:val="28"/>
        </w:rPr>
        <w:t xml:space="preserve"> como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 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∙X, </m:t>
        </m:r>
      </m:oMath>
      <w:r w:rsidRPr="00BC7D3A">
        <w:rPr>
          <w:sz w:val="28"/>
          <w:szCs w:val="28"/>
        </w:rPr>
        <w:t xml:space="preserve"> </w:t>
      </w:r>
      <w:r w:rsidR="00E40711">
        <w:rPr>
          <w:sz w:val="28"/>
          <w:szCs w:val="28"/>
        </w:rPr>
        <w:t xml:space="preserve"> es decir, es producto de dos medidas no correlacionadas, su incertidumbre vendrá dada por la siguiente expresión;</w:t>
      </w:r>
    </w:p>
    <w:p w:rsidR="00841334" w:rsidRPr="00BC7D3A" w:rsidRDefault="003160C3" w:rsidP="00792A21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sup>
                  </m:sSubSup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rad>
        </m:oMath>
      </m:oMathPara>
    </w:p>
    <w:p w:rsidR="00841334" w:rsidRPr="00BC7D3A" w:rsidRDefault="00841334" w:rsidP="00792A21">
      <w:pPr>
        <w:jc w:val="both"/>
        <w:rPr>
          <w:sz w:val="28"/>
          <w:szCs w:val="28"/>
        </w:rPr>
      </w:pPr>
    </w:p>
    <w:p w:rsidR="006D6295" w:rsidRPr="00BC7D3A" w:rsidRDefault="00841334" w:rsidP="00841334">
      <w:pPr>
        <w:jc w:val="both"/>
        <w:rPr>
          <w:sz w:val="28"/>
          <w:szCs w:val="28"/>
        </w:rPr>
      </w:pPr>
      <w:r w:rsidRPr="00BC7D3A">
        <w:rPr>
          <w:sz w:val="28"/>
          <w:szCs w:val="28"/>
        </w:rPr>
        <w:t>A continuación, nos centraremos en el cálculo de la incertidumbre de X.  Para ello</w:t>
      </w:r>
      <w:r w:rsidR="006D6295" w:rsidRPr="00BC7D3A">
        <w:rPr>
          <w:sz w:val="28"/>
          <w:szCs w:val="28"/>
        </w:rPr>
        <w:t>, consideraremos</w:t>
      </w:r>
      <w:r w:rsidR="00857E59" w:rsidRPr="00BC7D3A">
        <w:rPr>
          <w:sz w:val="28"/>
          <w:szCs w:val="28"/>
        </w:rPr>
        <w:t xml:space="preserve"> una nueva variable </w:t>
      </w:r>
      <w:r w:rsidR="006D6295" w:rsidRPr="00BC7D3A">
        <w:rPr>
          <w:sz w:val="28"/>
          <w:szCs w:val="28"/>
        </w:rPr>
        <w:t>Y=</w:t>
      </w:r>
      <m:oMath>
        <m:r>
          <w:rPr>
            <w:rFonts w:ascii="Cambria Math" w:hAnsi="Cambria Math"/>
            <w:sz w:val="28"/>
            <w:szCs w:val="28"/>
          </w:rPr>
          <m:t xml:space="preserve"> γ∙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857E59" w:rsidRPr="00BC7D3A">
        <w:rPr>
          <w:sz w:val="28"/>
          <w:szCs w:val="28"/>
        </w:rPr>
        <w:t xml:space="preserve"> ; de la</w:t>
      </w:r>
      <w:r w:rsidRPr="00BC7D3A">
        <w:rPr>
          <w:sz w:val="28"/>
          <w:szCs w:val="28"/>
        </w:rPr>
        <w:t xml:space="preserve"> </w:t>
      </w:r>
      <w:r w:rsidR="00857E59" w:rsidRPr="00BC7D3A">
        <w:rPr>
          <w:sz w:val="28"/>
          <w:szCs w:val="28"/>
        </w:rPr>
        <w:t>que calcularemos su media y varianza.</w:t>
      </w:r>
    </w:p>
    <w:p w:rsidR="006D6295" w:rsidRPr="00BC7D3A" w:rsidRDefault="006D6295" w:rsidP="0029337B">
      <w:pPr>
        <w:rPr>
          <w:sz w:val="28"/>
          <w:szCs w:val="28"/>
        </w:rPr>
      </w:pPr>
    </w:p>
    <w:p w:rsidR="006D6295" w:rsidRPr="00BC7D3A" w:rsidRDefault="003160C3" w:rsidP="00841334">
      <w:pPr>
        <w:pStyle w:val="Prrafodelista"/>
        <w:numPr>
          <w:ilvl w:val="0"/>
          <w:numId w:val="1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γ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sub>
        </m:sSub>
      </m:oMath>
    </w:p>
    <w:p w:rsidR="00983F07" w:rsidRPr="00BC7D3A" w:rsidRDefault="00983F07" w:rsidP="0029337B">
      <w:pPr>
        <w:rPr>
          <w:sz w:val="28"/>
          <w:szCs w:val="28"/>
        </w:rPr>
      </w:pPr>
    </w:p>
    <w:p w:rsidR="00C6436B" w:rsidRPr="00BC7D3A" w:rsidRDefault="006D6295" w:rsidP="0084133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C7D3A">
        <w:rPr>
          <w:sz w:val="28"/>
          <w:szCs w:val="28"/>
        </w:rPr>
        <w:t>Var(Y)=Var(</w:t>
      </w:r>
      <m:oMath>
        <m:r>
          <w:rPr>
            <w:rFonts w:ascii="Cambria Math" w:hAnsi="Cambria Math"/>
            <w:sz w:val="28"/>
            <w:szCs w:val="28"/>
          </w:rPr>
          <m:t>γ∙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BC7D3A">
        <w:rPr>
          <w:sz w:val="28"/>
          <w:szCs w:val="28"/>
        </w:rPr>
        <w:t>)=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γ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γ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γ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sub>
        </m:sSub>
      </m:oMath>
    </w:p>
    <w:p w:rsidR="00C6436B" w:rsidRPr="00BC7D3A" w:rsidRDefault="00C6436B" w:rsidP="00983F07">
      <w:pPr>
        <w:rPr>
          <w:sz w:val="28"/>
          <w:szCs w:val="28"/>
        </w:rPr>
      </w:pPr>
    </w:p>
    <w:p w:rsidR="00A21473" w:rsidRPr="00BC7D3A" w:rsidRDefault="00983F07" w:rsidP="00841334">
      <w:pPr>
        <w:ind w:left="1416"/>
        <w:rPr>
          <w:sz w:val="28"/>
          <w:szCs w:val="28"/>
        </w:rPr>
      </w:pPr>
      <w:r w:rsidRPr="00BC7D3A">
        <w:rPr>
          <w:sz w:val="28"/>
          <w:szCs w:val="28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1,96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Pr="00BC7D3A">
        <w:rPr>
          <w:sz w:val="28"/>
          <w:szCs w:val="28"/>
        </w:rPr>
        <w:t>+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γ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1,96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Pr="00BC7D3A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1,96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1,96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="004D35A3" w:rsidRPr="00BC7D3A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36"/>
                <w:sz w:val="28"/>
                <w:szCs w:val="28"/>
              </w:rPr>
              <w:object w:dxaOrig="2620" w:dyaOrig="840">
                <v:shape id="_x0000_i1081" type="#_x0000_t75" style="width:131.25pt;height:42pt" o:ole="">
                  <v:imagedata r:id="rId122" o:title=""/>
                </v:shape>
                <o:OLEObject Type="Embed" ProgID="Equation.DSMT4" ShapeID="_x0000_i1081" DrawAspect="Content" ObjectID="_1326524678" r:id="rId123"/>
              </w:objec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1,96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857E59" w:rsidRPr="00BC7D3A" w:rsidRDefault="00857E59" w:rsidP="0029337B">
      <w:pPr>
        <w:rPr>
          <w:sz w:val="28"/>
          <w:szCs w:val="28"/>
        </w:rPr>
      </w:pPr>
    </w:p>
    <w:p w:rsidR="00E40711" w:rsidRDefault="00E40711" w:rsidP="0029337B">
      <w:pPr>
        <w:rPr>
          <w:sz w:val="28"/>
          <w:szCs w:val="28"/>
        </w:rPr>
      </w:pPr>
    </w:p>
    <w:p w:rsidR="00E40711" w:rsidRDefault="00E40711" w:rsidP="0029337B">
      <w:pPr>
        <w:rPr>
          <w:sz w:val="28"/>
          <w:szCs w:val="28"/>
        </w:rPr>
      </w:pPr>
    </w:p>
    <w:p w:rsidR="00E40711" w:rsidRDefault="00E40711" w:rsidP="0029337B">
      <w:pPr>
        <w:rPr>
          <w:sz w:val="28"/>
          <w:szCs w:val="28"/>
        </w:rPr>
      </w:pPr>
    </w:p>
    <w:p w:rsidR="00E40711" w:rsidRDefault="00841334" w:rsidP="0029337B">
      <w:pPr>
        <w:rPr>
          <w:sz w:val="28"/>
          <w:szCs w:val="28"/>
        </w:rPr>
      </w:pPr>
      <w:r w:rsidRPr="00BC7D3A">
        <w:rPr>
          <w:sz w:val="28"/>
          <w:szCs w:val="28"/>
        </w:rPr>
        <w:lastRenderedPageBreak/>
        <w:t>Luego</w:t>
      </w:r>
      <w:r w:rsidR="00612FCB" w:rsidRPr="00BC7D3A">
        <w:rPr>
          <w:sz w:val="28"/>
          <w:szCs w:val="28"/>
        </w:rPr>
        <w:t>,</w:t>
      </w:r>
      <w:r w:rsidRPr="00BC7D3A">
        <w:rPr>
          <w:sz w:val="28"/>
          <w:szCs w:val="28"/>
        </w:rPr>
        <w:t xml:space="preserve"> la</w:t>
      </w:r>
      <w:r w:rsidR="00857E59" w:rsidRPr="00BC7D3A">
        <w:rPr>
          <w:sz w:val="28"/>
          <w:szCs w:val="28"/>
        </w:rPr>
        <w:t xml:space="preserve">  media</w:t>
      </w:r>
      <w:r w:rsidRPr="00BC7D3A">
        <w:rPr>
          <w:sz w:val="28"/>
          <w:szCs w:val="28"/>
        </w:rPr>
        <w:t xml:space="preserve"> de X</w:t>
      </w:r>
      <w:r w:rsidR="00857E59" w:rsidRPr="00BC7D3A">
        <w:rPr>
          <w:sz w:val="28"/>
          <w:szCs w:val="28"/>
        </w:rPr>
        <w:t xml:space="preserve"> es</w:t>
      </w:r>
    </w:p>
    <w:p w:rsidR="00E40711" w:rsidRPr="00E40711" w:rsidRDefault="003160C3" w:rsidP="00E40711">
      <w:pPr>
        <w:pStyle w:val="Prrafodelista"/>
        <w:numPr>
          <w:ilvl w:val="0"/>
          <w:numId w:val="2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>-μ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γ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E40711" w:rsidRDefault="00E40711" w:rsidP="00E40711">
      <w:pPr>
        <w:rPr>
          <w:sz w:val="28"/>
          <w:szCs w:val="28"/>
        </w:rPr>
      </w:pPr>
    </w:p>
    <w:p w:rsidR="00841334" w:rsidRDefault="00841334" w:rsidP="0029337B">
      <w:pPr>
        <w:rPr>
          <w:sz w:val="28"/>
          <w:szCs w:val="28"/>
        </w:rPr>
      </w:pPr>
      <w:r w:rsidRPr="00E40711">
        <w:rPr>
          <w:sz w:val="28"/>
          <w:szCs w:val="28"/>
        </w:rPr>
        <w:t>y su varianza viene dada por la siguiente expresión</w:t>
      </w:r>
    </w:p>
    <w:p w:rsidR="00E40711" w:rsidRPr="00BC7D3A" w:rsidRDefault="00E40711" w:rsidP="0029337B">
      <w:pPr>
        <w:rPr>
          <w:sz w:val="28"/>
          <w:szCs w:val="28"/>
        </w:rPr>
      </w:pPr>
    </w:p>
    <w:p w:rsidR="00777620" w:rsidRPr="00E40711" w:rsidRDefault="00857E59" w:rsidP="00E4071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40711">
        <w:rPr>
          <w:sz w:val="28"/>
          <w:szCs w:val="28"/>
        </w:rPr>
        <w:t>Var(X)=Var(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- γ∙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E40711">
        <w:rPr>
          <w:sz w:val="28"/>
          <w:szCs w:val="28"/>
        </w:rPr>
        <w:t>)=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E40711">
        <w:rPr>
          <w:sz w:val="28"/>
          <w:szCs w:val="28"/>
        </w:rPr>
        <w:t>Var(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E40711">
        <w:rPr>
          <w:sz w:val="28"/>
          <w:szCs w:val="28"/>
        </w:rPr>
        <w:t>) + Var(</w:t>
      </w:r>
      <m:oMath>
        <m:r>
          <w:rPr>
            <w:rFonts w:ascii="Cambria Math" w:hAnsi="Cambria Math"/>
            <w:sz w:val="28"/>
            <w:szCs w:val="28"/>
          </w:rPr>
          <m:t>γ∙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E40711">
        <w:rPr>
          <w:sz w:val="28"/>
          <w:szCs w:val="28"/>
        </w:rPr>
        <w:t>)</w:t>
      </w:r>
      <w:r w:rsidR="00777620" w:rsidRPr="00E40711">
        <w:rPr>
          <w:sz w:val="28"/>
          <w:szCs w:val="28"/>
        </w:rPr>
        <w:t xml:space="preserve"> </w:t>
      </w:r>
    </w:p>
    <w:p w:rsidR="00841334" w:rsidRPr="00BC7D3A" w:rsidRDefault="00777620" w:rsidP="00E40711">
      <w:pPr>
        <w:ind w:left="420"/>
        <w:rPr>
          <w:sz w:val="28"/>
          <w:szCs w:val="28"/>
        </w:rPr>
      </w:pPr>
      <w:r w:rsidRPr="00BC7D3A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1,96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Pr="00BC7D3A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36"/>
                <w:sz w:val="28"/>
                <w:szCs w:val="28"/>
              </w:rPr>
              <w:object w:dxaOrig="2620" w:dyaOrig="840">
                <v:shape id="_x0000_i1082" type="#_x0000_t75" style="width:131.25pt;height:42pt" o:ole="">
                  <v:imagedata r:id="rId122" o:title=""/>
                </v:shape>
                <o:OLEObject Type="Embed" ProgID="Equation.DSMT4" ShapeID="_x0000_i1082" DrawAspect="Content" ObjectID="_1326524679" r:id="rId124"/>
              </w:objec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1,96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C7D3A">
        <w:rPr>
          <w:sz w:val="28"/>
          <w:szCs w:val="28"/>
        </w:rPr>
        <w:t xml:space="preserve"> </w:t>
      </w:r>
      <w:r w:rsidR="00E40711">
        <w:rPr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i/>
                <w:position w:val="-36"/>
                <w:sz w:val="28"/>
                <w:szCs w:val="28"/>
              </w:rPr>
              <w:object w:dxaOrig="3580" w:dyaOrig="840">
                <v:shape id="_x0000_i1083" type="#_x0000_t75" style="width:179.25pt;height:42pt" o:ole="">
                  <v:imagedata r:id="rId125" o:title=""/>
                </v:shape>
                <o:OLEObject Type="Embed" ProgID="Equation.DSMT4" ShapeID="_x0000_i1083" DrawAspect="Content" ObjectID="_1326524680" r:id="rId126"/>
              </w:objec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1,96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4D35A3" w:rsidRPr="00BC7D3A" w:rsidRDefault="004D35A3" w:rsidP="0029337B">
      <w:pPr>
        <w:rPr>
          <w:sz w:val="28"/>
          <w:szCs w:val="28"/>
        </w:rPr>
      </w:pPr>
    </w:p>
    <w:p w:rsidR="00777620" w:rsidRPr="00BC7D3A" w:rsidRDefault="00777620" w:rsidP="0029337B">
      <w:pPr>
        <w:rPr>
          <w:sz w:val="28"/>
          <w:szCs w:val="28"/>
        </w:rPr>
      </w:pPr>
    </w:p>
    <w:p w:rsidR="0096118D" w:rsidRPr="00BC7D3A" w:rsidRDefault="00612FCB" w:rsidP="00612FCB">
      <w:pPr>
        <w:tabs>
          <w:tab w:val="left" w:pos="5085"/>
        </w:tabs>
        <w:rPr>
          <w:sz w:val="28"/>
          <w:szCs w:val="28"/>
        </w:rPr>
      </w:pPr>
      <w:r w:rsidRPr="00BC7D3A">
        <w:rPr>
          <w:sz w:val="28"/>
          <w:szCs w:val="28"/>
        </w:rPr>
        <w:t>La expresión que determina la incertidumbre de  X es la siguiente</w:t>
      </w:r>
    </w:p>
    <w:p w:rsidR="0096118D" w:rsidRPr="00BC7D3A" w:rsidRDefault="0096118D" w:rsidP="0029337B">
      <w:pPr>
        <w:rPr>
          <w:sz w:val="28"/>
          <w:szCs w:val="28"/>
        </w:rPr>
      </w:pPr>
    </w:p>
    <w:p w:rsidR="0044188A" w:rsidRPr="00BC7D3A" w:rsidRDefault="003160C3" w:rsidP="0044188A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μ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∙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i/>
                  <w:position w:val="-36"/>
                  <w:sz w:val="28"/>
                  <w:szCs w:val="28"/>
                </w:rPr>
                <w:object w:dxaOrig="3580" w:dyaOrig="840">
                  <v:shape id="_x0000_i1084" type="#_x0000_t75" style="width:179.25pt;height:42pt" o:ole="">
                    <v:imagedata r:id="rId125" o:title=""/>
                  </v:shape>
                  <o:OLEObject Type="Embed" ProgID="Equation.DSMT4" ShapeID="_x0000_i1084" DrawAspect="Content" ObjectID="_1326524681" r:id="rId127"/>
                </w:object>
              </m:r>
            </m:e>
          </m:rad>
        </m:oMath>
      </m:oMathPara>
    </w:p>
    <w:p w:rsidR="00C6436B" w:rsidRPr="00BC7D3A" w:rsidRDefault="00C6436B" w:rsidP="0029337B">
      <w:pPr>
        <w:rPr>
          <w:sz w:val="28"/>
          <w:szCs w:val="28"/>
        </w:rPr>
      </w:pPr>
    </w:p>
    <w:p w:rsidR="0029337B" w:rsidRPr="00BC7D3A" w:rsidRDefault="0029337B" w:rsidP="0029337B">
      <w:pPr>
        <w:rPr>
          <w:sz w:val="28"/>
          <w:szCs w:val="28"/>
        </w:rPr>
      </w:pPr>
    </w:p>
    <w:p w:rsidR="00612FCB" w:rsidRPr="00BC7D3A" w:rsidRDefault="00612FCB">
      <w:pPr>
        <w:rPr>
          <w:sz w:val="28"/>
          <w:szCs w:val="28"/>
        </w:rPr>
      </w:pPr>
      <w:r w:rsidRPr="00BC7D3A">
        <w:rPr>
          <w:sz w:val="28"/>
          <w:szCs w:val="28"/>
        </w:rPr>
        <w:t xml:space="preserve">Finalmente, </w:t>
      </w:r>
      <w:r w:rsidR="00E40711">
        <w:rPr>
          <w:sz w:val="28"/>
          <w:szCs w:val="28"/>
        </w:rPr>
        <w:t xml:space="preserve">obtenemos </w:t>
      </w:r>
      <w:r w:rsidRPr="00BC7D3A">
        <w:rPr>
          <w:sz w:val="28"/>
          <w:szCs w:val="28"/>
        </w:rPr>
        <w:t xml:space="preserve">la expresión de la incertidumbre de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612FCB" w:rsidRPr="00BC7D3A" w:rsidRDefault="00612FCB">
      <w:pPr>
        <w:rPr>
          <w:sz w:val="28"/>
          <w:szCs w:val="28"/>
        </w:rPr>
      </w:pPr>
    </w:p>
    <w:p w:rsidR="00612FCB" w:rsidRPr="00BC7D3A" w:rsidRDefault="00612FCB">
      <w:pPr>
        <w:rPr>
          <w:sz w:val="28"/>
          <w:szCs w:val="28"/>
        </w:rPr>
      </w:pPr>
      <w:r w:rsidRPr="00BC7D3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bdr w:val="single" w:sz="4" w:space="0" w:color="auto"/>
                <w:shd w:val="clear" w:color="auto" w:fill="95B3D7" w:themeFill="accent1" w:themeFillTint="99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bdr w:val="single" w:sz="4" w:space="0" w:color="auto"/>
                <w:shd w:val="clear" w:color="auto" w:fill="95B3D7" w:themeFill="accent1" w:themeFillTint="99"/>
              </w:rPr>
              <m:t>I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c</m:t>
                </m:r>
              </m:sup>
            </m:sSubSup>
          </m:sub>
        </m:sSub>
        <m:r>
          <w:rPr>
            <w:rFonts w:ascii="Cambria Math" w:hAnsi="Cambria Math"/>
            <w:sz w:val="28"/>
            <w:szCs w:val="28"/>
            <w:bdr w:val="single" w:sz="4" w:space="0" w:color="auto"/>
            <w:shd w:val="clear" w:color="auto" w:fill="95B3D7" w:themeFill="accent1" w:themeFillTint="99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bdr w:val="single" w:sz="4" w:space="0" w:color="auto"/>
                <w:shd w:val="clear" w:color="auto" w:fill="95B3D7" w:themeFill="accent1" w:themeFillTint="99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I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  <m:t>c</m:t>
                    </m:r>
                  </m:sup>
                </m:sSubSup>
              </m:sub>
              <m:sup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bdr w:val="single" w:sz="4" w:space="0" w:color="auto"/>
                <w:shd w:val="clear" w:color="auto" w:fill="95B3D7" w:themeFill="accent1" w:themeFillTint="99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bdr w:val="single" w:sz="4" w:space="0" w:color="auto"/>
                <w:shd w:val="clear" w:color="auto" w:fill="95B3D7" w:themeFill="accent1" w:themeFillTint="99"/>
              </w:rPr>
              <m:t>=</m:t>
            </m:r>
          </m:e>
        </m:rad>
        <m:r>
          <w:rPr>
            <w:rFonts w:ascii="Cambria Math" w:hAnsi="Cambria Math"/>
            <w:sz w:val="28"/>
            <w:szCs w:val="28"/>
            <w:bdr w:val="single" w:sz="4" w:space="0" w:color="auto"/>
            <w:shd w:val="clear" w:color="auto" w:fill="95B3D7" w:themeFill="accent1" w:themeFillTint="99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bdr w:val="single" w:sz="4" w:space="0" w:color="auto"/>
                <w:shd w:val="clear" w:color="auto" w:fill="95B3D7" w:themeFill="accent1" w:themeFillTint="99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I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  <m:t>c</m:t>
                    </m:r>
                  </m:sup>
                </m:sSubSup>
              </m:sub>
              <m:sup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bdr w:val="single" w:sz="4" w:space="0" w:color="auto"/>
                <w:shd w:val="clear" w:color="auto" w:fill="95B3D7" w:themeFill="accent1" w:themeFillTint="99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bdr w:val="single" w:sz="4" w:space="0" w:color="auto"/>
                            <w:shd w:val="clear" w:color="auto" w:fill="95B3D7" w:themeFill="accent1" w:themeFillTint="9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  <w:shd w:val="clear" w:color="auto" w:fill="95B3D7" w:themeFill="accent1" w:themeFillTint="99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bdr w:val="single" w:sz="4" w:space="0" w:color="auto"/>
                                <w:shd w:val="clear" w:color="auto" w:fill="95B3D7" w:themeFill="accent1" w:themeFillTint="99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bdr w:val="single" w:sz="4" w:space="0" w:color="auto"/>
                                <w:shd w:val="clear" w:color="auto" w:fill="95B3D7" w:themeFill="accent1" w:themeFillTint="99"/>
                              </w:rPr>
                              <m:t>μ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bdr w:val="single" w:sz="4" w:space="0" w:color="auto"/>
                                    <w:shd w:val="clear" w:color="auto" w:fill="95B3D7" w:themeFill="accent1" w:themeFillTint="99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bdr w:val="single" w:sz="4" w:space="0" w:color="auto"/>
                                    <w:shd w:val="clear" w:color="auto" w:fill="95B3D7" w:themeFill="accent1" w:themeFillTint="99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bdr w:val="single" w:sz="4" w:space="0" w:color="auto"/>
                                    <w:shd w:val="clear" w:color="auto" w:fill="95B3D7" w:themeFill="accent1" w:themeFillTint="99"/>
                                  </w:rPr>
                                  <m:t>k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  <w:shd w:val="clear" w:color="auto" w:fill="95B3D7" w:themeFill="accent1" w:themeFillTint="99"/>
                          </w:rPr>
                          <m:t>-μ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  <w:shd w:val="clear" w:color="auto" w:fill="95B3D7" w:themeFill="accent1" w:themeFillTint="99"/>
                          </w:rPr>
                          <m:t>γ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bdr w:val="single" w:sz="4" w:space="0" w:color="auto"/>
                            <w:shd w:val="clear" w:color="auto" w:fill="95B3D7" w:themeFill="accent1" w:themeFillTint="9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  <w:shd w:val="clear" w:color="auto" w:fill="95B3D7" w:themeFill="accent1" w:themeFillTint="99"/>
                          </w:rPr>
                          <m:t>μ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bdr w:val="single" w:sz="4" w:space="0" w:color="auto"/>
                                <w:shd w:val="clear" w:color="auto" w:fill="95B3D7" w:themeFill="accent1" w:themeFillTint="99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bdr w:val="single" w:sz="4" w:space="0" w:color="auto"/>
                                <w:shd w:val="clear" w:color="auto" w:fill="95B3D7" w:themeFill="accent1" w:themeFillTint="99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bdr w:val="single" w:sz="4" w:space="0" w:color="auto"/>
                                <w:shd w:val="clear" w:color="auto" w:fill="95B3D7" w:themeFill="accent1" w:themeFillTint="99"/>
                              </w:rPr>
                              <m:t>k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  <w:shd w:val="clear" w:color="auto" w:fill="95B3D7" w:themeFill="accent1" w:themeFillTint="99"/>
                      </w:rPr>
                      <m:t>2</m:t>
                    </m:r>
                  </m:sup>
                </m:sSup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</m:ctrlPr>
              </m:dPr>
              <m:e>
                <m:r>
                  <w:rPr>
                    <w:rFonts w:ascii="Cambria Math" w:hAnsi="Cambria Math"/>
                    <w:i/>
                    <w:position w:val="-36"/>
                    <w:sz w:val="28"/>
                    <w:szCs w:val="28"/>
                    <w:bdr w:val="single" w:sz="4" w:space="0" w:color="auto"/>
                    <w:shd w:val="clear" w:color="auto" w:fill="95B3D7" w:themeFill="accent1" w:themeFillTint="99"/>
                  </w:rPr>
                  <w:object w:dxaOrig="3580" w:dyaOrig="840">
                    <v:shape id="_x0000_i1085" type="#_x0000_t75" style="width:179.25pt;height:42pt" o:ole="">
                      <v:imagedata r:id="rId125" o:title=""/>
                    </v:shape>
                    <o:OLEObject Type="Embed" ProgID="Equation.DSMT4" ShapeID="_x0000_i1085" DrawAspect="Content" ObjectID="_1326524682" r:id="rId128"/>
                  </w:object>
                </m:r>
              </m:e>
            </m:d>
          </m:e>
        </m:rad>
      </m:oMath>
    </w:p>
    <w:p w:rsidR="00612FCB" w:rsidRPr="00BC7D3A" w:rsidRDefault="00612FCB">
      <w:pPr>
        <w:rPr>
          <w:sz w:val="28"/>
          <w:szCs w:val="28"/>
        </w:rPr>
      </w:pPr>
    </w:p>
    <w:p w:rsidR="0096118D" w:rsidRPr="00BC7D3A" w:rsidRDefault="0096118D">
      <w:pPr>
        <w:rPr>
          <w:sz w:val="28"/>
          <w:szCs w:val="28"/>
        </w:rPr>
      </w:pPr>
      <w:r w:rsidRPr="00BC7D3A">
        <w:rPr>
          <w:sz w:val="28"/>
          <w:szCs w:val="28"/>
        </w:rPr>
        <w:br w:type="page"/>
      </w:r>
    </w:p>
    <w:p w:rsidR="0029337B" w:rsidRDefault="0029337B"/>
    <w:p w:rsidR="00C53DF9" w:rsidRDefault="0029337B" w:rsidP="00301C2B">
      <w:pPr>
        <w:rPr>
          <w:rStyle w:val="Referenciaintensa"/>
          <w:color w:val="000000" w:themeColor="text1"/>
          <w:sz w:val="36"/>
          <w:szCs w:val="36"/>
        </w:rPr>
      </w:pPr>
      <w:r>
        <w:rPr>
          <w:rStyle w:val="Referenciaintensa"/>
          <w:color w:val="000000" w:themeColor="text1"/>
          <w:sz w:val="36"/>
          <w:szCs w:val="36"/>
        </w:rPr>
        <w:t>6</w:t>
      </w:r>
      <w:r w:rsidR="002D7EE2">
        <w:rPr>
          <w:rStyle w:val="Referenciaintensa"/>
          <w:color w:val="000000" w:themeColor="text1"/>
          <w:sz w:val="36"/>
          <w:szCs w:val="36"/>
        </w:rPr>
        <w:t xml:space="preserve">. </w:t>
      </w:r>
      <w:r w:rsidR="005A4112">
        <w:rPr>
          <w:rStyle w:val="Referenciaintensa"/>
          <w:color w:val="000000" w:themeColor="text1"/>
          <w:sz w:val="36"/>
          <w:szCs w:val="36"/>
        </w:rPr>
        <w:t>Calculo de la</w:t>
      </w:r>
      <w:r w:rsidR="00301C2B" w:rsidRPr="00515F1D">
        <w:rPr>
          <w:rStyle w:val="Referenciaintensa"/>
          <w:color w:val="000000" w:themeColor="text1"/>
          <w:sz w:val="36"/>
          <w:szCs w:val="36"/>
        </w:rPr>
        <w:t xml:space="preserve"> incertidumbre de ɤ</w:t>
      </w:r>
    </w:p>
    <w:p w:rsidR="002D7EE2" w:rsidRPr="0081623E" w:rsidRDefault="002D7EE2" w:rsidP="00301C2B">
      <w:pPr>
        <w:rPr>
          <w:rStyle w:val="Referenciaintensa"/>
          <w:color w:val="000000" w:themeColor="text1"/>
          <w:sz w:val="36"/>
          <w:szCs w:val="36"/>
        </w:rPr>
      </w:pPr>
    </w:p>
    <w:p w:rsidR="00424732" w:rsidRPr="002D7EE2" w:rsidRDefault="005D6537" w:rsidP="00301C2B">
      <w:pPr>
        <w:rPr>
          <w:rStyle w:val="Textoennegrita"/>
          <w:b w:val="0"/>
          <w:sz w:val="28"/>
          <w:szCs w:val="28"/>
        </w:rPr>
      </w:pPr>
      <w:r w:rsidRPr="002D7EE2">
        <w:rPr>
          <w:rStyle w:val="Textoennegrita"/>
          <w:b w:val="0"/>
          <w:sz w:val="28"/>
          <w:szCs w:val="28"/>
        </w:rPr>
        <w:t>Sea</w:t>
      </w:r>
    </w:p>
    <w:p w:rsidR="00301C2B" w:rsidRPr="00E40711" w:rsidRDefault="005D6537" w:rsidP="00E40711">
      <w:pPr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γ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-2,4969∙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rk</m:t>
                  </m:r>
                </m:sub>
              </m:sSub>
            </m:den>
          </m:f>
        </m:oMath>
      </m:oMathPara>
    </w:p>
    <w:p w:rsidR="005D6537" w:rsidRDefault="00BC7D3A" w:rsidP="00BC7D3A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D6537" w:rsidRPr="00E40711" w:rsidRDefault="005D6537" w:rsidP="005D6537">
      <w:pPr>
        <w:rPr>
          <w:i/>
          <w:sz w:val="28"/>
          <w:szCs w:val="28"/>
        </w:rPr>
      </w:pPr>
      <w:r w:rsidRPr="002D7EE2">
        <w:rPr>
          <w:sz w:val="28"/>
          <w:szCs w:val="28"/>
        </w:rPr>
        <w:t>Luego,</w:t>
      </w:r>
    </w:p>
    <w:p w:rsidR="005D6537" w:rsidRPr="00E40711" w:rsidRDefault="00E40711" w:rsidP="00301C2B">
      <w:pPr>
        <w:rPr>
          <w:rStyle w:val="Referenciaintensa"/>
          <w:b w:val="0"/>
          <w:i/>
          <w:color w:val="000000" w:themeColor="text1"/>
          <w:sz w:val="28"/>
          <w:szCs w:val="28"/>
          <w:u w:val="none"/>
        </w:rPr>
      </w:pPr>
      <m:oMathPara>
        <m:oMath>
          <m:r>
            <m:rPr>
              <m:sty m:val="bi"/>
            </m:rPr>
            <w:rPr>
              <w:rStyle w:val="Referenciaintensa"/>
              <w:rFonts w:ascii="Cambria Math" w:hAnsi="Cambria Math"/>
              <w:color w:val="000000" w:themeColor="text1"/>
              <w:sz w:val="28"/>
              <w:szCs w:val="28"/>
              <w:u w:val="none"/>
            </w:rPr>
            <m:t>γ</m:t>
          </m:r>
          <m:r>
            <m:rPr>
              <m:sty m:val="bi"/>
            </m:rPr>
            <w:rPr>
              <w:rStyle w:val="Referenciaintensa"/>
              <w:rFonts w:ascii="Cambria Math"/>
              <w:color w:val="000000" w:themeColor="text1"/>
              <w:sz w:val="28"/>
              <w:szCs w:val="28"/>
              <w:u w:val="none"/>
            </w:rPr>
            <m:t>=</m:t>
          </m:r>
          <m:r>
            <m:rPr>
              <m:sty m:val="bi"/>
            </m:rPr>
            <w:rPr>
              <w:rStyle w:val="Referenciaintensa"/>
              <w:rFonts w:ascii="Cambria Math" w:hAnsi="Cambria Math"/>
              <w:color w:val="000000" w:themeColor="text1"/>
              <w:sz w:val="28"/>
              <w:szCs w:val="28"/>
              <w:u w:val="none"/>
            </w:rPr>
            <m:t>f</m:t>
          </m:r>
          <m:r>
            <m:rPr>
              <m:sty m:val="bi"/>
            </m:rPr>
            <w:rPr>
              <w:rStyle w:val="Referenciaintensa"/>
              <w:rFonts w:ascii="Cambria Math"/>
              <w:color w:val="000000" w:themeColor="text1"/>
              <w:sz w:val="28"/>
              <w:szCs w:val="28"/>
              <w:u w:val="none"/>
            </w:rPr>
            <m:t>(</m:t>
          </m:r>
          <m:sSub>
            <m:sSubPr>
              <m:ctrlPr>
                <w:rPr>
                  <w:rStyle w:val="Referenciaintensa"/>
                  <w:rFonts w:ascii="Cambria Math"/>
                  <w:b w:val="0"/>
                  <w:i/>
                  <w:color w:val="000000" w:themeColor="text1"/>
                  <w:sz w:val="28"/>
                  <w:szCs w:val="28"/>
                  <w:u w:val="none"/>
                </w:rPr>
              </m:ctrlPr>
            </m:sSubPr>
            <m:e>
              <m:r>
                <m:rPr>
                  <m:sty m:val="bi"/>
                </m:rPr>
                <w:rPr>
                  <w:rStyle w:val="Referenciaintensa"/>
                  <w:rFonts w:ascii="Cambria Math" w:hAnsi="Cambria Math"/>
                  <w:color w:val="000000" w:themeColor="text1"/>
                  <w:sz w:val="28"/>
                  <w:szCs w:val="28"/>
                  <w:u w:val="none"/>
                </w:rPr>
                <m:t>C</m:t>
              </m:r>
            </m:e>
            <m:sub>
              <m:r>
                <m:rPr>
                  <m:sty m:val="bi"/>
                </m:rPr>
                <w:rPr>
                  <w:rStyle w:val="Referenciaintensa"/>
                  <w:rFonts w:ascii="Cambria Math" w:hAnsi="Cambria Math"/>
                  <w:color w:val="000000" w:themeColor="text1"/>
                  <w:sz w:val="28"/>
                  <w:szCs w:val="28"/>
                  <w:u w:val="none"/>
                </w:rPr>
                <m:t>rk</m:t>
              </m:r>
            </m:sub>
          </m:sSub>
          <m:r>
            <m:rPr>
              <m:sty m:val="bi"/>
            </m:rPr>
            <w:rPr>
              <w:rStyle w:val="Referenciaintensa"/>
              <w:rFonts w:ascii="Cambria Math"/>
              <w:color w:val="000000" w:themeColor="text1"/>
              <w:sz w:val="28"/>
              <w:szCs w:val="28"/>
              <w:u w:val="none"/>
            </w:rPr>
            <m:t>,</m:t>
          </m:r>
          <m:sSub>
            <m:sSubPr>
              <m:ctrlPr>
                <w:rPr>
                  <w:rStyle w:val="Referenciaintensa"/>
                  <w:rFonts w:ascii="Cambria Math"/>
                  <w:b w:val="0"/>
                  <w:i/>
                  <w:color w:val="000000" w:themeColor="text1"/>
                  <w:sz w:val="28"/>
                  <w:szCs w:val="28"/>
                  <w:u w:val="none"/>
                </w:rPr>
              </m:ctrlPr>
            </m:sSubPr>
            <m:e>
              <m:r>
                <m:rPr>
                  <m:sty m:val="bi"/>
                </m:rPr>
                <w:rPr>
                  <w:rStyle w:val="Referenciaintensa"/>
                  <w:rFonts w:ascii="Cambria Math" w:hAnsi="Cambria Math"/>
                  <w:color w:val="000000" w:themeColor="text1"/>
                  <w:sz w:val="28"/>
                  <w:szCs w:val="28"/>
                  <w:u w:val="none"/>
                </w:rPr>
                <m:t>S</m:t>
              </m:r>
            </m:e>
            <m:sub>
              <m:r>
                <m:rPr>
                  <m:sty m:val="bi"/>
                </m:rPr>
                <w:rPr>
                  <w:rStyle w:val="Referenciaintensa"/>
                  <w:rFonts w:ascii="Cambria Math" w:hAnsi="Cambria Math"/>
                  <w:color w:val="000000" w:themeColor="text1"/>
                  <w:sz w:val="28"/>
                  <w:szCs w:val="28"/>
                  <w:u w:val="none"/>
                </w:rPr>
                <m:t>rk</m:t>
              </m:r>
            </m:sub>
          </m:sSub>
          <m:r>
            <m:rPr>
              <m:sty m:val="bi"/>
            </m:rPr>
            <w:rPr>
              <w:rStyle w:val="Referenciaintensa"/>
              <w:rFonts w:ascii="Cambria Math"/>
              <w:color w:val="000000" w:themeColor="text1"/>
              <w:sz w:val="28"/>
              <w:szCs w:val="28"/>
              <w:u w:val="none"/>
            </w:rPr>
            <m:t>)</m:t>
          </m:r>
        </m:oMath>
      </m:oMathPara>
    </w:p>
    <w:p w:rsidR="005D6537" w:rsidRPr="00E40711" w:rsidRDefault="005D6537" w:rsidP="00301C2B">
      <w:pPr>
        <w:rPr>
          <w:rStyle w:val="Referenciaintensa"/>
          <w:b w:val="0"/>
          <w:i/>
          <w:color w:val="000000" w:themeColor="text1"/>
          <w:sz w:val="28"/>
          <w:szCs w:val="28"/>
          <w:u w:val="none"/>
        </w:rPr>
      </w:pPr>
    </w:p>
    <w:p w:rsidR="005D6537" w:rsidRPr="002D7EE2" w:rsidRDefault="005D6537" w:rsidP="005D6537">
      <w:pPr>
        <w:rPr>
          <w:sz w:val="28"/>
          <w:szCs w:val="28"/>
        </w:rPr>
      </w:pPr>
      <w:r w:rsidRPr="002D7EE2">
        <w:rPr>
          <w:sz w:val="28"/>
          <w:szCs w:val="28"/>
        </w:rPr>
        <w:t>Por lo tanto la incertidumbre de ɤ, vendrá dada por la siguiente expresión:</w:t>
      </w:r>
    </w:p>
    <w:p w:rsidR="005D6537" w:rsidRPr="0081623E" w:rsidRDefault="005D6537" w:rsidP="005D6537">
      <w:pPr>
        <w:rPr>
          <w:sz w:val="28"/>
          <w:szCs w:val="28"/>
        </w:rPr>
      </w:pPr>
    </w:p>
    <w:p w:rsidR="005D6537" w:rsidRPr="0081623E" w:rsidRDefault="003160C3" w:rsidP="005D6537">
      <w:pPr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∂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f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Style w:val="Referenciaintensa"/>
                                  <w:rFonts w:ascii="Cambria Math"/>
                                  <w:b w:val="0"/>
                                  <w:i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rk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Style w:val="Referenciaintensa"/>
                              <w:rFonts w:ascii="Cambria Math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Style w:val="Referenciaintensa"/>
                                  <w:rFonts w:ascii="Cambria Math"/>
                                  <w:b w:val="0"/>
                                  <w:i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rk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Style w:val="Referenciaintensa"/>
                                  <w:rFonts w:ascii="Cambria Math"/>
                                  <w:b w:val="0"/>
                                  <w:i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rk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rk</m:t>
                      </m:r>
                    </m:sub>
                  </m:sSub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∂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f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Style w:val="Referenciaintensa"/>
                                  <w:rFonts w:ascii="Cambria Math"/>
                                  <w:b w:val="0"/>
                                  <w:i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rk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Style w:val="Referenciaintensa"/>
                              <w:rFonts w:ascii="Cambria Math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Style w:val="Referenciaintensa"/>
                                  <w:rFonts w:ascii="Cambria Math"/>
                                  <w:b w:val="0"/>
                                  <w:i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rk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Style w:val="Referenciaintensa"/>
                                  <w:rFonts w:ascii="Cambria Math"/>
                                  <w:b w:val="0"/>
                                  <w:i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Style w:val="Referenciaintensa"/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m:t>rk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rk</m:t>
                      </m:r>
                    </m:sub>
                  </m:sSub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bSup>
            </m:e>
          </m:rad>
        </m:oMath>
      </m:oMathPara>
    </w:p>
    <w:p w:rsidR="00A87B11" w:rsidRDefault="00A87B11" w:rsidP="005D6537"/>
    <w:p w:rsidR="00A87B11" w:rsidRPr="002D7EE2" w:rsidRDefault="00A87B11" w:rsidP="005D6537">
      <w:pPr>
        <w:rPr>
          <w:sz w:val="28"/>
          <w:szCs w:val="28"/>
        </w:rPr>
      </w:pPr>
      <w:r w:rsidRPr="002D7EE2">
        <w:rPr>
          <w:sz w:val="28"/>
          <w:szCs w:val="28"/>
        </w:rPr>
        <w:t>Dónde,</w:t>
      </w:r>
    </w:p>
    <w:p w:rsidR="00A87B11" w:rsidRPr="005B40A9" w:rsidRDefault="00A87B11" w:rsidP="005D6537">
      <w:pPr>
        <w:rPr>
          <w:sz w:val="28"/>
          <w:szCs w:val="28"/>
        </w:rPr>
      </w:pPr>
    </w:p>
    <w:p w:rsidR="0081623E" w:rsidRDefault="003160C3" w:rsidP="0081623E">
      <w:pPr>
        <w:rPr>
          <w:rFonts w:ascii="Cambria Math" w:hAnsi="Cambria Math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</m:t>
              </m:r>
              <m:r>
                <w:rPr>
                  <w:rFonts w:ascii="Cambria Math"/>
                  <w:sz w:val="28"/>
                  <w:szCs w:val="28"/>
                </w:rPr>
                <m:t>f(</m:t>
              </m:r>
              <m:sSub>
                <m:sSubPr>
                  <m:ctrlPr>
                    <w:rPr>
                      <w:rStyle w:val="Referenciaintensa"/>
                      <w:rFonts w:ascii="Cambria Math"/>
                      <w:i/>
                      <w:color w:val="000000" w:themeColor="text1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Referenciaintensa"/>
                      <w:rFonts w:ascii="Cambria Math" w:hAnsi="Cambria Math"/>
                      <w:color w:val="000000" w:themeColor="text1"/>
                      <w:sz w:val="28"/>
                      <w:szCs w:val="28"/>
                      <w:u w:val="none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rk</m:t>
                  </m:r>
                </m:sub>
              </m:sSub>
              <m:r>
                <m:rPr>
                  <m:sty m:val="bi"/>
                </m:rPr>
                <w:rPr>
                  <w:rStyle w:val="Referenciaintensa"/>
                  <w:rFonts w:ascii="Cambria Math"/>
                  <w:color w:val="000000" w:themeColor="text1"/>
                  <w:sz w:val="28"/>
                  <w:szCs w:val="28"/>
                  <w:u w:val="none"/>
                </w:rPr>
                <m:t>,</m:t>
              </m:r>
              <m:sSub>
                <m:sSubPr>
                  <m:ctrlPr>
                    <w:rPr>
                      <w:rStyle w:val="Referenciaintensa"/>
                      <w:rFonts w:ascii="Cambria Math"/>
                      <w:i/>
                      <w:color w:val="000000" w:themeColor="text1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Referenciaintensa"/>
                      <w:rFonts w:ascii="Cambria Math" w:hAnsi="Cambria Math"/>
                      <w:color w:val="000000" w:themeColor="text1"/>
                      <w:sz w:val="28"/>
                      <w:szCs w:val="28"/>
                      <w:u w:val="none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rk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Style w:val="Referenciaintensa"/>
                      <w:rFonts w:ascii="Cambria Math"/>
                      <w:i/>
                      <w:color w:val="000000" w:themeColor="text1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Referenciaintensa"/>
                      <w:rFonts w:ascii="Cambria Math" w:hAnsi="Cambria Math"/>
                      <w:color w:val="000000" w:themeColor="text1"/>
                      <w:sz w:val="28"/>
                      <w:szCs w:val="28"/>
                      <w:u w:val="none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rk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rk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2,4969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 xml:space="preserve">rk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rk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rk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2,4969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 xml:space="preserve">rk  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1623E" w:rsidRDefault="0081623E" w:rsidP="0081623E">
      <w:pPr>
        <w:rPr>
          <w:rFonts w:ascii="Cambria Math" w:hAnsi="Cambria Math"/>
          <w:i/>
          <w:sz w:val="28"/>
          <w:szCs w:val="28"/>
        </w:rPr>
      </w:pPr>
    </w:p>
    <w:p w:rsidR="001613DE" w:rsidRPr="0081623E" w:rsidRDefault="001613DE" w:rsidP="0081623E">
      <w:pPr>
        <w:ind w:left="2832"/>
        <w:rPr>
          <w:i/>
          <w:sz w:val="28"/>
          <w:szCs w:val="28"/>
        </w:rPr>
      </w:pPr>
      <w:r w:rsidRPr="0081623E">
        <w:rPr>
          <w:rFonts w:ascii="Cambria Math" w:hAnsi="Cambria Math"/>
          <w:i/>
          <w:sz w:val="28"/>
          <w:szCs w:val="28"/>
        </w:rPr>
        <w:t>=</w:t>
      </w:r>
      <m:oMath>
        <m:r>
          <w:rPr>
            <w:rFonts w:ascii="Cambria Math" w:hAnsi="Cambria Math"/>
            <w:sz w:val="36"/>
            <w:szCs w:val="36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100-2,4969∙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 xml:space="preserve">rk  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100-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rk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-2,4969∙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rk  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C53DF9" w:rsidRPr="005B40A9" w:rsidRDefault="00C53DF9" w:rsidP="005B40A9">
      <w:pPr>
        <w:jc w:val="center"/>
        <w:rPr>
          <w:sz w:val="32"/>
          <w:szCs w:val="32"/>
        </w:rPr>
      </w:pPr>
    </w:p>
    <w:p w:rsidR="001613DE" w:rsidRPr="005B40A9" w:rsidRDefault="001613DE" w:rsidP="005B40A9">
      <w:pPr>
        <w:jc w:val="center"/>
        <w:rPr>
          <w:sz w:val="28"/>
          <w:szCs w:val="28"/>
        </w:rPr>
      </w:pPr>
    </w:p>
    <w:p w:rsidR="001613DE" w:rsidRPr="0081623E" w:rsidRDefault="003160C3" w:rsidP="005B40A9">
      <w:pPr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∂f(</m:t>
              </m:r>
              <m:sSub>
                <m:sSubPr>
                  <m:ctrlPr>
                    <w:rPr>
                      <w:rStyle w:val="Referenciaintensa"/>
                      <w:rFonts w:ascii="Cambria Math"/>
                      <w:i/>
                      <w:color w:val="000000" w:themeColor="text1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Referenciaintensa"/>
                      <w:rFonts w:ascii="Cambria Math" w:hAnsi="Cambria Math"/>
                      <w:color w:val="000000" w:themeColor="text1"/>
                      <w:sz w:val="28"/>
                      <w:szCs w:val="28"/>
                      <w:u w:val="none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rk</m:t>
                  </m:r>
                </m:sub>
              </m:sSub>
              <m:r>
                <m:rPr>
                  <m:sty m:val="bi"/>
                </m:rPr>
                <w:rPr>
                  <w:rStyle w:val="Referenciaintensa"/>
                  <w:rFonts w:ascii="Cambria Math"/>
                  <w:color w:val="000000" w:themeColor="text1"/>
                  <w:sz w:val="28"/>
                  <w:szCs w:val="28"/>
                  <w:u w:val="none"/>
                </w:rPr>
                <m:t>,</m:t>
              </m:r>
              <m:sSub>
                <m:sSubPr>
                  <m:ctrlPr>
                    <w:rPr>
                      <w:rStyle w:val="Referenciaintensa"/>
                      <w:rFonts w:ascii="Cambria Math"/>
                      <w:i/>
                      <w:color w:val="000000" w:themeColor="text1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Referenciaintensa"/>
                      <w:rFonts w:ascii="Cambria Math" w:hAnsi="Cambria Math"/>
                      <w:color w:val="000000" w:themeColor="text1"/>
                      <w:sz w:val="28"/>
                      <w:szCs w:val="28"/>
                      <w:u w:val="none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rk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Style w:val="Referenciaintensa"/>
                      <w:rFonts w:ascii="Cambria Math"/>
                      <w:i/>
                      <w:color w:val="000000" w:themeColor="text1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Referenciaintensa"/>
                      <w:rFonts w:ascii="Cambria Math" w:hAnsi="Cambria Math"/>
                      <w:color w:val="000000" w:themeColor="text1"/>
                      <w:sz w:val="28"/>
                      <w:szCs w:val="28"/>
                      <w:u w:val="none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rk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 xml:space="preserve">rk 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2,4969)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rk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2,4969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 xml:space="preserve">rk  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1613DE" w:rsidRPr="0081623E" w:rsidRDefault="001613DE" w:rsidP="005B40A9">
      <w:pPr>
        <w:rPr>
          <w:i/>
          <w:sz w:val="32"/>
          <w:szCs w:val="32"/>
        </w:rPr>
      </w:pPr>
    </w:p>
    <w:p w:rsidR="00C53DF9" w:rsidRPr="0081623E" w:rsidRDefault="001613DE" w:rsidP="005B40A9">
      <w:pPr>
        <w:ind w:left="1416"/>
        <w:jc w:val="center"/>
        <w:rPr>
          <w:rStyle w:val="Textoennegrita"/>
          <w:bCs w:val="0"/>
          <w:i/>
          <w:sz w:val="32"/>
          <w:szCs w:val="32"/>
        </w:rPr>
      </w:pPr>
      <w:r w:rsidRPr="0081623E">
        <w:rPr>
          <w:i/>
          <w:sz w:val="32"/>
          <w:szCs w:val="32"/>
        </w:rPr>
        <w:t>=</w:t>
      </w:r>
      <m:oMath>
        <m:r>
          <w:rPr>
            <w:rFonts w:ascii="Cambria Math"/>
            <w:sz w:val="36"/>
            <w:szCs w:val="36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2,4969</m:t>
            </m:r>
            <m:r>
              <w:rPr>
                <w:rFonts w:asci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/>
                    <w:sz w:val="36"/>
                    <w:szCs w:val="36"/>
                  </w:rPr>
                  <m:t xml:space="preserve">rk  </m:t>
                </m:r>
              </m:sub>
            </m:sSub>
          </m:num>
          <m:den>
            <m:r>
              <w:rPr>
                <w:rFonts w:asci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/>
                    <w:sz w:val="36"/>
                    <w:szCs w:val="36"/>
                  </w:rPr>
                  <m:t>100</m:t>
                </m:r>
                <m:r>
                  <w:rPr>
                    <w:rFonts w:ascii="Cambria Math"/>
                    <w:sz w:val="36"/>
                    <w:szCs w:val="3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  <w:sz w:val="36"/>
                        <w:szCs w:val="36"/>
                      </w:rPr>
                      <m:t>rk</m:t>
                    </m:r>
                  </m:sub>
                </m:sSub>
                <m:r>
                  <w:rPr>
                    <w:rFonts w:ascii="Cambria Math"/>
                    <w:sz w:val="36"/>
                    <w:szCs w:val="36"/>
                  </w:rPr>
                  <m:t>-</m:t>
                </m:r>
                <m:r>
                  <w:rPr>
                    <w:rFonts w:ascii="Cambria Math"/>
                    <w:sz w:val="36"/>
                    <w:szCs w:val="36"/>
                  </w:rPr>
                  <m:t>2,4969</m:t>
                </m:r>
                <m:r>
                  <w:rPr>
                    <w:rFonts w:ascii="Cambria Math"/>
                    <w:sz w:val="36"/>
                    <w:szCs w:val="36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 w:val="36"/>
                        <w:szCs w:val="36"/>
                      </w:rPr>
                      <m:t xml:space="preserve">rk  </m:t>
                    </m:r>
                  </m:sub>
                </m:sSub>
                <m:r>
                  <w:rPr>
                    <w:rFonts w:ascii="Cambria Math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C53DF9" w:rsidRPr="005B40A9" w:rsidRDefault="00C53DF9" w:rsidP="005B40A9">
      <w:pPr>
        <w:ind w:left="1416"/>
        <w:jc w:val="center"/>
        <w:rPr>
          <w:rStyle w:val="Textoennegrita"/>
          <w:b w:val="0"/>
          <w:sz w:val="32"/>
          <w:szCs w:val="32"/>
        </w:rPr>
      </w:pPr>
    </w:p>
    <w:p w:rsidR="005D6537" w:rsidRPr="002D7EE2" w:rsidRDefault="00C53DF9" w:rsidP="00301C2B">
      <w:pPr>
        <w:rPr>
          <w:rStyle w:val="Textoennegrita"/>
          <w:b w:val="0"/>
          <w:sz w:val="28"/>
          <w:szCs w:val="28"/>
        </w:rPr>
      </w:pPr>
      <w:r w:rsidRPr="002D7EE2">
        <w:rPr>
          <w:rStyle w:val="Textoennegrita"/>
          <w:b w:val="0"/>
          <w:sz w:val="28"/>
          <w:szCs w:val="28"/>
        </w:rPr>
        <w:t>De esta forma obtenemos</w:t>
      </w:r>
    </w:p>
    <w:p w:rsidR="00C53DF9" w:rsidRPr="002D7EE2" w:rsidRDefault="00C53DF9" w:rsidP="00301C2B">
      <w:pPr>
        <w:rPr>
          <w:rStyle w:val="Textoennegrita"/>
          <w:b w:val="0"/>
          <w:sz w:val="28"/>
          <w:szCs w:val="28"/>
        </w:rPr>
      </w:pPr>
    </w:p>
    <w:p w:rsidR="00C53DF9" w:rsidRPr="005B40A9" w:rsidRDefault="003160C3" w:rsidP="00424732">
      <w:pPr>
        <w:shd w:val="clear" w:color="auto" w:fill="FFFFFF" w:themeFill="background1"/>
        <w:rPr>
          <w:b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γ</m:t>
              </m:r>
            </m:sub>
          </m:sSub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b/>
                  <w:sz w:val="20"/>
                  <w:szCs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0"/>
                              <w:szCs w:val="20"/>
                            </w:rPr>
                            <m:t>100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0"/>
                              <w:szCs w:val="20"/>
                            </w:rPr>
                            <m:t>2,4969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</m:t>
                                  </m:r>
                                </m:sub>
                              </m:sSub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 xml:space="preserve">  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0"/>
                              <w:szCs w:val="20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100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sub>
                                  </m:sSub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rk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2,4969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S</m:t>
                                      </m:r>
                                    </m:sub>
                                  </m:sSub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rk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  <w:sz w:val="20"/>
                                      <w:szCs w:val="20"/>
                                    </w:rPr>
                                    <m:t xml:space="preserve">  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rk</m:t>
                      </m:r>
                    </m:sub>
                  </m:sSub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0"/>
                          <w:szCs w:val="20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0"/>
                              <w:szCs w:val="20"/>
                            </w:rPr>
                            <m:t>2,4969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sub>
                              </m:sSub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 xml:space="preserve">  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0"/>
                              <w:szCs w:val="20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100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sub>
                                  </m:sSub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rk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2,4969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S</m:t>
                                      </m:r>
                                    </m:sub>
                                  </m:sSub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rk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  <w:sz w:val="20"/>
                                      <w:szCs w:val="20"/>
                                    </w:rPr>
                                    <m:t xml:space="preserve">  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 xml:space="preserve">∙ </m:t>
              </m:r>
              <m:sSubSup>
                <m:sSub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rk</m:t>
                      </m:r>
                    </m:sub>
                  </m:sSub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e>
          </m:rad>
        </m:oMath>
      </m:oMathPara>
    </w:p>
    <w:p w:rsidR="00424732" w:rsidRDefault="00424732" w:rsidP="00424732">
      <w:pPr>
        <w:shd w:val="clear" w:color="auto" w:fill="FFFFFF" w:themeFill="background1"/>
        <w:rPr>
          <w:b/>
          <w:sz w:val="20"/>
          <w:szCs w:val="20"/>
        </w:rPr>
      </w:pPr>
    </w:p>
    <w:p w:rsidR="002D7EE2" w:rsidRPr="005B40A9" w:rsidRDefault="002D7EE2" w:rsidP="00424732">
      <w:pPr>
        <w:shd w:val="clear" w:color="auto" w:fill="FFFFFF" w:themeFill="background1"/>
        <w:rPr>
          <w:b/>
          <w:sz w:val="20"/>
          <w:szCs w:val="20"/>
        </w:rPr>
      </w:pPr>
    </w:p>
    <w:p w:rsidR="00424732" w:rsidRPr="005B40A9" w:rsidRDefault="003160C3" w:rsidP="00424732">
      <w:pPr>
        <w:shd w:val="clear" w:color="auto" w:fill="FFFFFF" w:themeFill="background1"/>
        <w:rPr>
          <w:rStyle w:val="Textoennegrita"/>
          <w:b w:val="0"/>
          <w:sz w:val="20"/>
          <w:szCs w:val="20"/>
        </w:rPr>
      </w:pPr>
      <w:r w:rsidRPr="003160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0;margin-top:0;width:2in;height:2in;z-index:251664384;mso-wrap-style:none">
            <v:textbox style="mso-next-textbox:#_x0000_s1098;mso-fit-shape-to-text:t">
              <w:txbxContent>
                <w:p w:rsidR="00857E59" w:rsidRPr="00416540" w:rsidRDefault="00857E59" w:rsidP="005B40A9">
                  <w:pPr>
                    <w:shd w:val="clear" w:color="auto" w:fill="B8CCE4" w:themeFill="accent1" w:themeFillTint="66"/>
                    <w:rPr>
                      <w:position w:val="-34"/>
                    </w:rPr>
                  </w:pPr>
                  <w:r w:rsidRPr="005B40A9">
                    <w:rPr>
                      <w:position w:val="-34"/>
                    </w:rPr>
                    <w:object w:dxaOrig="5440" w:dyaOrig="960">
                      <v:shape id="_x0000_i1087" type="#_x0000_t75" style="width:245.25pt;height:43.5pt" o:ole="">
                        <v:imagedata r:id="rId129" o:title=""/>
                      </v:shape>
                      <o:OLEObject Type="Embed" ProgID="Equation.DSMT4" ShapeID="_x0000_i1087" DrawAspect="Content" ObjectID="_1326524683" r:id="rId130"/>
                    </w:object>
                  </w:r>
                </w:p>
              </w:txbxContent>
            </v:textbox>
            <w10:wrap type="square"/>
          </v:shape>
        </w:pict>
      </w:r>
    </w:p>
    <w:sectPr w:rsidR="00424732" w:rsidRPr="005B40A9" w:rsidSect="00581842">
      <w:headerReference w:type="default" r:id="rId131"/>
      <w:footerReference w:type="default" r:id="rId132"/>
      <w:pgSz w:w="11906" w:h="16838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CC" w:rsidRDefault="003A39CC">
      <w:r>
        <w:separator/>
      </w:r>
    </w:p>
  </w:endnote>
  <w:endnote w:type="continuationSeparator" w:id="0">
    <w:p w:rsidR="003A39CC" w:rsidRDefault="003A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MMI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59" w:rsidRDefault="00857E59" w:rsidP="008615D8">
    <w:pPr>
      <w:pStyle w:val="Piedepgina"/>
      <w:jc w:val="right"/>
    </w:pPr>
    <w:r>
      <w:t xml:space="preserve">Página </w:t>
    </w:r>
    <w:fldSimple w:instr=" PAGE ">
      <w:r w:rsidR="005A4112">
        <w:rPr>
          <w:noProof/>
        </w:rPr>
        <w:t>11</w:t>
      </w:r>
    </w:fldSimple>
    <w:r>
      <w:t xml:space="preserve"> de </w:t>
    </w:r>
    <w:fldSimple w:instr=" NUMPAGES ">
      <w:r w:rsidR="005A4112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CC" w:rsidRDefault="003A39CC">
      <w:r>
        <w:separator/>
      </w:r>
    </w:p>
  </w:footnote>
  <w:footnote w:type="continuationSeparator" w:id="0">
    <w:p w:rsidR="003A39CC" w:rsidRDefault="003A39CC">
      <w:r>
        <w:continuationSeparator/>
      </w:r>
    </w:p>
  </w:footnote>
  <w:footnote w:id="1">
    <w:p w:rsidR="00857E59" w:rsidRDefault="00857E59" w:rsidP="00581842">
      <w:pPr>
        <w:pStyle w:val="Textonotapie"/>
      </w:pPr>
      <w:r>
        <w:rPr>
          <w:rStyle w:val="Refdenotaalpie"/>
        </w:rPr>
        <w:footnoteRef/>
      </w:r>
      <w:r>
        <w:t xml:space="preserve"> Con esta definición, se está suponiendo implícitamente que la variable en estudio es normal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59" w:rsidRPr="00227876" w:rsidRDefault="00857E59" w:rsidP="00227876">
    <w:pPr>
      <w:pStyle w:val="Encabezado"/>
      <w:jc w:val="right"/>
      <w:rPr>
        <w:rFonts w:ascii="Comic Sans MS" w:hAnsi="Comic Sans MS"/>
        <w:color w:val="333399"/>
        <w:sz w:val="36"/>
        <w:szCs w:val="36"/>
      </w:rPr>
    </w:pPr>
    <w:r>
      <w:rPr>
        <w:rFonts w:ascii="Comic Sans MS" w:hAnsi="Comic Sans MS"/>
        <w:noProof/>
        <w:color w:val="333399"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1397000" cy="648335"/>
          <wp:effectExtent l="19050" t="0" r="0" b="0"/>
          <wp:wrapNone/>
          <wp:docPr id="1" name="Imagen 1" descr="endesa_generación_as_po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desa_generación_as_pont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7876">
      <w:rPr>
        <w:rFonts w:ascii="Comic Sans MS" w:hAnsi="Comic Sans MS"/>
        <w:color w:val="333399"/>
        <w:sz w:val="36"/>
        <w:szCs w:val="36"/>
      </w:rPr>
      <w:t xml:space="preserve">INCERTIDUMBRE EN EL CÁLCULO </w:t>
    </w:r>
  </w:p>
  <w:p w:rsidR="00857E59" w:rsidRPr="00227876" w:rsidRDefault="00857E59" w:rsidP="00227876">
    <w:pPr>
      <w:pStyle w:val="Encabezado"/>
      <w:jc w:val="right"/>
      <w:rPr>
        <w:rFonts w:ascii="Comic Sans MS" w:hAnsi="Comic Sans MS"/>
        <w:color w:val="333399"/>
        <w:sz w:val="36"/>
        <w:szCs w:val="36"/>
      </w:rPr>
    </w:pPr>
    <w:r w:rsidRPr="00227876">
      <w:rPr>
        <w:rFonts w:ascii="Comic Sans MS" w:hAnsi="Comic Sans MS"/>
        <w:color w:val="333399"/>
        <w:sz w:val="36"/>
        <w:szCs w:val="36"/>
      </w:rPr>
      <w:t>DE LAS EMISIONES DE CO</w:t>
    </w:r>
    <w:r w:rsidRPr="00227876">
      <w:rPr>
        <w:rFonts w:ascii="Comic Sans MS" w:hAnsi="Comic Sans MS"/>
        <w:color w:val="333399"/>
        <w:sz w:val="36"/>
        <w:szCs w:val="36"/>
        <w:vertAlign w:val="subscript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BBC"/>
    <w:multiLevelType w:val="hybridMultilevel"/>
    <w:tmpl w:val="474C9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F1803"/>
    <w:multiLevelType w:val="hybridMultilevel"/>
    <w:tmpl w:val="B9B254D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27876"/>
    <w:rsid w:val="00055887"/>
    <w:rsid w:val="00061C91"/>
    <w:rsid w:val="00094D97"/>
    <w:rsid w:val="00095528"/>
    <w:rsid w:val="001613DE"/>
    <w:rsid w:val="0018059F"/>
    <w:rsid w:val="001D0258"/>
    <w:rsid w:val="001D40E4"/>
    <w:rsid w:val="001E10A8"/>
    <w:rsid w:val="0020164F"/>
    <w:rsid w:val="00212E3C"/>
    <w:rsid w:val="00221E44"/>
    <w:rsid w:val="00227876"/>
    <w:rsid w:val="00266153"/>
    <w:rsid w:val="002846A0"/>
    <w:rsid w:val="00290CC6"/>
    <w:rsid w:val="0029337B"/>
    <w:rsid w:val="002D5C76"/>
    <w:rsid w:val="002D7EE2"/>
    <w:rsid w:val="00301C2B"/>
    <w:rsid w:val="00304CC3"/>
    <w:rsid w:val="003160C3"/>
    <w:rsid w:val="003858A1"/>
    <w:rsid w:val="003A39CC"/>
    <w:rsid w:val="003B069E"/>
    <w:rsid w:val="003E1D9F"/>
    <w:rsid w:val="003E5D61"/>
    <w:rsid w:val="003F5E6B"/>
    <w:rsid w:val="0040093D"/>
    <w:rsid w:val="00412DB2"/>
    <w:rsid w:val="004228D8"/>
    <w:rsid w:val="00424732"/>
    <w:rsid w:val="0044188A"/>
    <w:rsid w:val="00456640"/>
    <w:rsid w:val="00466862"/>
    <w:rsid w:val="004C5D98"/>
    <w:rsid w:val="004D35A3"/>
    <w:rsid w:val="004F4E8C"/>
    <w:rsid w:val="00502408"/>
    <w:rsid w:val="00515F1D"/>
    <w:rsid w:val="005334E1"/>
    <w:rsid w:val="00567730"/>
    <w:rsid w:val="00581842"/>
    <w:rsid w:val="0058436C"/>
    <w:rsid w:val="005A4112"/>
    <w:rsid w:val="005B40A9"/>
    <w:rsid w:val="005D6537"/>
    <w:rsid w:val="00612FCB"/>
    <w:rsid w:val="00623E34"/>
    <w:rsid w:val="006241A7"/>
    <w:rsid w:val="00690399"/>
    <w:rsid w:val="00694BDB"/>
    <w:rsid w:val="006A2BFE"/>
    <w:rsid w:val="006A2DB0"/>
    <w:rsid w:val="006C038D"/>
    <w:rsid w:val="006D6295"/>
    <w:rsid w:val="00737535"/>
    <w:rsid w:val="00755E6A"/>
    <w:rsid w:val="00772152"/>
    <w:rsid w:val="00777620"/>
    <w:rsid w:val="00792A21"/>
    <w:rsid w:val="007B2974"/>
    <w:rsid w:val="008023D4"/>
    <w:rsid w:val="0081623E"/>
    <w:rsid w:val="00841334"/>
    <w:rsid w:val="00844A93"/>
    <w:rsid w:val="00857E59"/>
    <w:rsid w:val="008615D8"/>
    <w:rsid w:val="008902E0"/>
    <w:rsid w:val="0096118D"/>
    <w:rsid w:val="009761A7"/>
    <w:rsid w:val="009833F0"/>
    <w:rsid w:val="00983F07"/>
    <w:rsid w:val="0099659C"/>
    <w:rsid w:val="009C61F0"/>
    <w:rsid w:val="009E40AB"/>
    <w:rsid w:val="009E4891"/>
    <w:rsid w:val="009F30A5"/>
    <w:rsid w:val="00A04988"/>
    <w:rsid w:val="00A140CE"/>
    <w:rsid w:val="00A179DA"/>
    <w:rsid w:val="00A21473"/>
    <w:rsid w:val="00A87B11"/>
    <w:rsid w:val="00A925AD"/>
    <w:rsid w:val="00AC2F4D"/>
    <w:rsid w:val="00AD6392"/>
    <w:rsid w:val="00B00E74"/>
    <w:rsid w:val="00B13309"/>
    <w:rsid w:val="00B277DE"/>
    <w:rsid w:val="00B44221"/>
    <w:rsid w:val="00B51231"/>
    <w:rsid w:val="00B679F4"/>
    <w:rsid w:val="00B823ED"/>
    <w:rsid w:val="00BC7D3A"/>
    <w:rsid w:val="00BE039F"/>
    <w:rsid w:val="00BF172A"/>
    <w:rsid w:val="00C06391"/>
    <w:rsid w:val="00C14E0D"/>
    <w:rsid w:val="00C50EF4"/>
    <w:rsid w:val="00C53DF9"/>
    <w:rsid w:val="00C625D6"/>
    <w:rsid w:val="00C6436B"/>
    <w:rsid w:val="00C804FF"/>
    <w:rsid w:val="00C941D8"/>
    <w:rsid w:val="00CA05C1"/>
    <w:rsid w:val="00CB1DDB"/>
    <w:rsid w:val="00CB4509"/>
    <w:rsid w:val="00CD26E2"/>
    <w:rsid w:val="00CF0774"/>
    <w:rsid w:val="00CF2B77"/>
    <w:rsid w:val="00D463B7"/>
    <w:rsid w:val="00D55547"/>
    <w:rsid w:val="00D634F7"/>
    <w:rsid w:val="00D7222A"/>
    <w:rsid w:val="00D77A2F"/>
    <w:rsid w:val="00DF1511"/>
    <w:rsid w:val="00E22666"/>
    <w:rsid w:val="00E23D2B"/>
    <w:rsid w:val="00E265F7"/>
    <w:rsid w:val="00E40711"/>
    <w:rsid w:val="00E512E3"/>
    <w:rsid w:val="00E56451"/>
    <w:rsid w:val="00E73A20"/>
    <w:rsid w:val="00EA74F8"/>
    <w:rsid w:val="00EB044E"/>
    <w:rsid w:val="00ED4F47"/>
    <w:rsid w:val="00EF3961"/>
    <w:rsid w:val="00F1261A"/>
    <w:rsid w:val="00F51E26"/>
    <w:rsid w:val="00F53BD4"/>
    <w:rsid w:val="00FE1244"/>
    <w:rsid w:val="00FE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  <o:rules v:ext="edit">
        <o:r id="V:Rule4" type="connector" idref="#_x0000_s1033"/>
        <o:r id="V:Rule5" type="connector" idref="#_x0000_s103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2E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78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7876"/>
    <w:pPr>
      <w:tabs>
        <w:tab w:val="center" w:pos="4252"/>
        <w:tab w:val="right" w:pos="8504"/>
      </w:tabs>
    </w:pPr>
  </w:style>
  <w:style w:type="paragraph" w:customStyle="1" w:styleId="MTDisplayEquation">
    <w:name w:val="MTDisplayEquation"/>
    <w:basedOn w:val="Normal"/>
    <w:next w:val="Normal"/>
    <w:rsid w:val="00227876"/>
    <w:pPr>
      <w:tabs>
        <w:tab w:val="center" w:pos="4240"/>
        <w:tab w:val="right" w:pos="8500"/>
      </w:tabs>
    </w:pPr>
  </w:style>
  <w:style w:type="paragraph" w:styleId="Textonotapie">
    <w:name w:val="footnote text"/>
    <w:basedOn w:val="Normal"/>
    <w:semiHidden/>
    <w:rsid w:val="0069039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903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804FF"/>
    <w:rPr>
      <w:color w:val="808080"/>
    </w:rPr>
  </w:style>
  <w:style w:type="paragraph" w:styleId="Textodeglobo">
    <w:name w:val="Balloon Text"/>
    <w:basedOn w:val="Normal"/>
    <w:link w:val="TextodegloboCar"/>
    <w:rsid w:val="00C804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804FF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8184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1842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rsid w:val="00581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vistosa3">
    <w:name w:val="Table Colorful 3"/>
    <w:basedOn w:val="Tablanormal"/>
    <w:rsid w:val="0058184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2">
    <w:name w:val="Table Subtle 2"/>
    <w:basedOn w:val="Tablanormal"/>
    <w:rsid w:val="009833F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vistoso-nfasis1">
    <w:name w:val="Colorful Shading Accent 1"/>
    <w:basedOn w:val="Tablanormal"/>
    <w:uiPriority w:val="71"/>
    <w:rsid w:val="009833F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angranormal">
    <w:name w:val="Normal Indent"/>
    <w:basedOn w:val="Normal"/>
    <w:rsid w:val="00502408"/>
    <w:pPr>
      <w:ind w:left="708"/>
    </w:pPr>
    <w:rPr>
      <w:szCs w:val="20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301C2B"/>
    <w:rPr>
      <w:b/>
      <w:bCs/>
      <w:smallCaps/>
      <w:color w:val="C0504D" w:themeColor="accent2"/>
      <w:spacing w:val="5"/>
      <w:u w:val="single"/>
    </w:rPr>
  </w:style>
  <w:style w:type="character" w:styleId="Textoennegrita">
    <w:name w:val="Strong"/>
    <w:basedOn w:val="Fuentedeprrafopredeter"/>
    <w:qFormat/>
    <w:rsid w:val="005D6537"/>
    <w:rPr>
      <w:b/>
      <w:bCs/>
    </w:rPr>
  </w:style>
  <w:style w:type="character" w:styleId="nfasis">
    <w:name w:val="Emphasis"/>
    <w:basedOn w:val="Fuentedeprrafopredeter"/>
    <w:qFormat/>
    <w:rsid w:val="0029337B"/>
    <w:rPr>
      <w:i/>
      <w:iCs/>
    </w:rPr>
  </w:style>
  <w:style w:type="paragraph" w:styleId="Prrafodelista">
    <w:name w:val="List Paragraph"/>
    <w:basedOn w:val="Normal"/>
    <w:uiPriority w:val="34"/>
    <w:qFormat/>
    <w:rsid w:val="00841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5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3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29" Type="http://schemas.openxmlformats.org/officeDocument/2006/relationships/image" Target="media/image13.wmf"/><Relationship Id="rId24" Type="http://schemas.openxmlformats.org/officeDocument/2006/relationships/image" Target="media/image9.e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header" Target="header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52D3E4-A470-4327-BFCC-F95CCEF4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1294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U.S.C.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Incertidumbre en el cálculo de emisión de CO2</dc:title>
  <dc:creator>María Leyenda Rodríguez</dc:creator>
  <cp:lastModifiedBy>leyenda</cp:lastModifiedBy>
  <cp:revision>19</cp:revision>
  <cp:lastPrinted>2010-01-27T11:12:00Z</cp:lastPrinted>
  <dcterms:created xsi:type="dcterms:W3CDTF">2010-01-26T12:35:00Z</dcterms:created>
  <dcterms:modified xsi:type="dcterms:W3CDTF">2010-02-01T09:15:00Z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